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287ABC" w14:textId="77777777" w:rsidR="00F936D9" w:rsidRDefault="00F936D9" w:rsidP="00F41123">
      <w:pPr>
        <w:pStyle w:val="Title"/>
        <w:spacing w:line="360" w:lineRule="auto"/>
        <w:contextualSpacing/>
        <w:jc w:val="left"/>
        <w:rPr>
          <w:rFonts w:asciiTheme="majorHAnsi" w:hAnsiTheme="majorHAnsi" w:cs="Arial"/>
          <w:sz w:val="28"/>
          <w:szCs w:val="28"/>
        </w:rPr>
      </w:pPr>
      <w:r w:rsidRPr="00F41123">
        <w:rPr>
          <w:rFonts w:asciiTheme="majorHAnsi" w:hAnsiTheme="majorHAnsi" w:cs="Arial"/>
          <w:sz w:val="28"/>
          <w:szCs w:val="28"/>
        </w:rPr>
        <w:t>Post Specification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000" w:firstRow="0" w:lastRow="0" w:firstColumn="0" w:lastColumn="0" w:noHBand="0" w:noVBand="0"/>
      </w:tblPr>
      <w:tblGrid>
        <w:gridCol w:w="2621"/>
        <w:gridCol w:w="5895"/>
      </w:tblGrid>
      <w:tr w:rsidR="00106F75" w:rsidRPr="00F41123" w14:paraId="6C78AA38" w14:textId="77777777" w:rsidTr="00F41123">
        <w:trPr>
          <w:trHeight w:val="432"/>
          <w:jc w:val="center"/>
        </w:trPr>
        <w:tc>
          <w:tcPr>
            <w:tcW w:w="2621" w:type="dxa"/>
            <w:shd w:val="clear" w:color="auto" w:fill="E6E6E6"/>
            <w:vAlign w:val="center"/>
          </w:tcPr>
          <w:p w14:paraId="6B47C6FA" w14:textId="77777777" w:rsidR="00F936D9" w:rsidRPr="00F41123" w:rsidRDefault="00F936D9" w:rsidP="00F41123">
            <w:pPr>
              <w:pStyle w:val="Title"/>
              <w:spacing w:line="360" w:lineRule="auto"/>
              <w:contextualSpacing/>
              <w:jc w:val="left"/>
              <w:rPr>
                <w:rFonts w:asciiTheme="majorHAnsi" w:hAnsiTheme="majorHAnsi" w:cs="Arial"/>
                <w:sz w:val="22"/>
                <w:szCs w:val="22"/>
              </w:rPr>
            </w:pPr>
            <w:r w:rsidRPr="00F41123">
              <w:rPr>
                <w:rFonts w:asciiTheme="majorHAnsi" w:hAnsiTheme="majorHAnsi" w:cs="Arial"/>
                <w:sz w:val="22"/>
                <w:szCs w:val="22"/>
              </w:rPr>
              <w:t>Post Title:</w:t>
            </w:r>
          </w:p>
        </w:tc>
        <w:tc>
          <w:tcPr>
            <w:tcW w:w="5895" w:type="dxa"/>
            <w:shd w:val="clear" w:color="auto" w:fill="E6E6E6"/>
            <w:vAlign w:val="center"/>
          </w:tcPr>
          <w:p w14:paraId="3BA96446" w14:textId="0D964778" w:rsidR="00F936D9" w:rsidRPr="00F41123" w:rsidRDefault="001C5D39" w:rsidP="00F41123">
            <w:pPr>
              <w:pStyle w:val="Title"/>
              <w:spacing w:line="360" w:lineRule="auto"/>
              <w:contextualSpacing/>
              <w:jc w:val="left"/>
              <w:rPr>
                <w:rFonts w:asciiTheme="majorHAnsi" w:hAnsiTheme="majorHAnsi" w:cs="Arial"/>
                <w:b w:val="0"/>
                <w:bCs w:val="0"/>
                <w:sz w:val="22"/>
                <w:szCs w:val="22"/>
              </w:rPr>
            </w:pPr>
            <w:r w:rsidRPr="00F41123">
              <w:rPr>
                <w:rFonts w:asciiTheme="majorHAnsi" w:hAnsiTheme="majorHAnsi" w:cs="Arial"/>
                <w:b w:val="0"/>
                <w:bCs w:val="0"/>
                <w:sz w:val="22"/>
                <w:szCs w:val="22"/>
              </w:rPr>
              <w:t>Assistant Professorship in Environmental Geography, Full Time</w:t>
            </w:r>
          </w:p>
        </w:tc>
      </w:tr>
      <w:tr w:rsidR="00106F75" w:rsidRPr="00F41123" w14:paraId="7209192E" w14:textId="77777777" w:rsidTr="00F41123">
        <w:trPr>
          <w:trHeight w:val="432"/>
          <w:jc w:val="center"/>
        </w:trPr>
        <w:tc>
          <w:tcPr>
            <w:tcW w:w="2621" w:type="dxa"/>
            <w:shd w:val="clear" w:color="auto" w:fill="E6E6E6"/>
            <w:vAlign w:val="center"/>
          </w:tcPr>
          <w:p w14:paraId="6C27098C" w14:textId="77777777" w:rsidR="00F936D9" w:rsidRPr="00F41123" w:rsidRDefault="00F936D9" w:rsidP="00F41123">
            <w:pPr>
              <w:pStyle w:val="Title"/>
              <w:spacing w:line="360" w:lineRule="auto"/>
              <w:contextualSpacing/>
              <w:jc w:val="left"/>
              <w:rPr>
                <w:rFonts w:asciiTheme="majorHAnsi" w:hAnsiTheme="majorHAnsi" w:cs="Arial"/>
                <w:sz w:val="22"/>
                <w:szCs w:val="22"/>
              </w:rPr>
            </w:pPr>
            <w:r w:rsidRPr="00F41123">
              <w:rPr>
                <w:rFonts w:asciiTheme="majorHAnsi" w:hAnsiTheme="majorHAnsi" w:cs="Arial"/>
                <w:sz w:val="22"/>
                <w:szCs w:val="22"/>
              </w:rPr>
              <w:t>Post Status:</w:t>
            </w:r>
          </w:p>
        </w:tc>
        <w:tc>
          <w:tcPr>
            <w:tcW w:w="5895" w:type="dxa"/>
            <w:shd w:val="clear" w:color="auto" w:fill="E6E6E6"/>
            <w:vAlign w:val="center"/>
          </w:tcPr>
          <w:p w14:paraId="30A62C95" w14:textId="570463D6" w:rsidR="00F936D9" w:rsidRPr="00F41123" w:rsidRDefault="001C5D39" w:rsidP="00F41123">
            <w:pPr>
              <w:pStyle w:val="Title"/>
              <w:spacing w:line="360" w:lineRule="auto"/>
              <w:contextualSpacing/>
              <w:jc w:val="left"/>
              <w:rPr>
                <w:rFonts w:asciiTheme="majorHAnsi" w:hAnsiTheme="majorHAnsi" w:cs="Arial"/>
                <w:b w:val="0"/>
                <w:bCs w:val="0"/>
                <w:sz w:val="22"/>
                <w:szCs w:val="22"/>
              </w:rPr>
            </w:pPr>
            <w:r w:rsidRPr="00F41123">
              <w:rPr>
                <w:rFonts w:asciiTheme="majorHAnsi" w:hAnsiTheme="majorHAnsi" w:cs="Arial"/>
                <w:b w:val="0"/>
                <w:sz w:val="22"/>
                <w:szCs w:val="22"/>
                <w:lang w:val="en-IE"/>
              </w:rPr>
              <w:t>4 ½ Year Fixed Term Contract</w:t>
            </w:r>
          </w:p>
        </w:tc>
      </w:tr>
      <w:tr w:rsidR="00106F75" w:rsidRPr="00F41123" w14:paraId="0DCC5FC5" w14:textId="77777777" w:rsidTr="00F41123">
        <w:trPr>
          <w:trHeight w:val="412"/>
          <w:jc w:val="center"/>
        </w:trPr>
        <w:tc>
          <w:tcPr>
            <w:tcW w:w="2621" w:type="dxa"/>
            <w:shd w:val="clear" w:color="auto" w:fill="E6E6E6"/>
            <w:vAlign w:val="center"/>
          </w:tcPr>
          <w:p w14:paraId="6217FDBC" w14:textId="77777777" w:rsidR="00F936D9" w:rsidRPr="00F41123" w:rsidRDefault="00F936D9" w:rsidP="00F41123">
            <w:pPr>
              <w:pStyle w:val="Title"/>
              <w:spacing w:line="360" w:lineRule="auto"/>
              <w:contextualSpacing/>
              <w:jc w:val="left"/>
              <w:rPr>
                <w:rFonts w:asciiTheme="majorHAnsi" w:hAnsiTheme="majorHAnsi" w:cs="Arial"/>
                <w:sz w:val="22"/>
                <w:szCs w:val="22"/>
              </w:rPr>
            </w:pPr>
            <w:r w:rsidRPr="00F41123">
              <w:rPr>
                <w:rFonts w:asciiTheme="majorHAnsi" w:hAnsiTheme="majorHAnsi" w:cs="Arial"/>
                <w:sz w:val="22"/>
                <w:szCs w:val="22"/>
              </w:rPr>
              <w:t>Department/Faculty:</w:t>
            </w:r>
          </w:p>
        </w:tc>
        <w:tc>
          <w:tcPr>
            <w:tcW w:w="5895" w:type="dxa"/>
            <w:shd w:val="clear" w:color="auto" w:fill="E6E6E6"/>
            <w:vAlign w:val="center"/>
          </w:tcPr>
          <w:p w14:paraId="4D6DF13C" w14:textId="6E6A8D1D" w:rsidR="006C167A" w:rsidRPr="00F41123" w:rsidRDefault="001C5D39" w:rsidP="00F41123">
            <w:pPr>
              <w:pStyle w:val="Title"/>
              <w:spacing w:line="360" w:lineRule="auto"/>
              <w:contextualSpacing/>
              <w:jc w:val="left"/>
              <w:rPr>
                <w:rFonts w:asciiTheme="majorHAnsi" w:hAnsiTheme="majorHAnsi" w:cs="Arial"/>
                <w:b w:val="0"/>
                <w:bCs w:val="0"/>
                <w:sz w:val="22"/>
                <w:szCs w:val="22"/>
              </w:rPr>
            </w:pPr>
            <w:r w:rsidRPr="00F41123">
              <w:rPr>
                <w:rFonts w:asciiTheme="majorHAnsi" w:hAnsiTheme="majorHAnsi" w:cs="Arial"/>
                <w:b w:val="0"/>
                <w:bCs w:val="0"/>
                <w:sz w:val="22"/>
                <w:szCs w:val="22"/>
              </w:rPr>
              <w:t xml:space="preserve">School of Natural Sciences, Faculty of Engineering, Mathematics &amp; Science, </w:t>
            </w:r>
            <w:r w:rsidR="006C167A" w:rsidRPr="00F41123">
              <w:rPr>
                <w:rFonts w:asciiTheme="majorHAnsi" w:hAnsiTheme="majorHAnsi" w:cs="Arial"/>
                <w:b w:val="0"/>
                <w:bCs w:val="0"/>
                <w:sz w:val="22"/>
                <w:szCs w:val="22"/>
              </w:rPr>
              <w:t>Trinity College Dublin, the University of Dublin</w:t>
            </w:r>
          </w:p>
        </w:tc>
      </w:tr>
      <w:tr w:rsidR="00106F75" w:rsidRPr="00F41123" w14:paraId="09C32D9C" w14:textId="77777777" w:rsidTr="00F41123">
        <w:trPr>
          <w:trHeight w:val="432"/>
          <w:jc w:val="center"/>
        </w:trPr>
        <w:tc>
          <w:tcPr>
            <w:tcW w:w="2621" w:type="dxa"/>
            <w:shd w:val="clear" w:color="auto" w:fill="E6E6E6"/>
            <w:vAlign w:val="center"/>
          </w:tcPr>
          <w:p w14:paraId="7482BB4A" w14:textId="77777777" w:rsidR="00F936D9" w:rsidRPr="00F41123" w:rsidRDefault="00F936D9" w:rsidP="00F41123">
            <w:pPr>
              <w:pStyle w:val="Title"/>
              <w:spacing w:line="360" w:lineRule="auto"/>
              <w:contextualSpacing/>
              <w:jc w:val="left"/>
              <w:rPr>
                <w:rFonts w:asciiTheme="majorHAnsi" w:hAnsiTheme="majorHAnsi" w:cs="Arial"/>
                <w:sz w:val="22"/>
                <w:szCs w:val="22"/>
              </w:rPr>
            </w:pPr>
            <w:r w:rsidRPr="00F41123">
              <w:rPr>
                <w:rFonts w:asciiTheme="majorHAnsi" w:hAnsiTheme="majorHAnsi" w:cs="Arial"/>
                <w:sz w:val="22"/>
                <w:szCs w:val="22"/>
              </w:rPr>
              <w:t>Location:</w:t>
            </w:r>
          </w:p>
        </w:tc>
        <w:tc>
          <w:tcPr>
            <w:tcW w:w="5895" w:type="dxa"/>
            <w:shd w:val="clear" w:color="auto" w:fill="E6E6E6"/>
            <w:vAlign w:val="center"/>
          </w:tcPr>
          <w:p w14:paraId="4B20E0FC" w14:textId="007B33E4" w:rsidR="006C167A" w:rsidRPr="00F41123" w:rsidRDefault="001C5D39" w:rsidP="00F41123">
            <w:pPr>
              <w:pStyle w:val="Title"/>
              <w:spacing w:line="360" w:lineRule="auto"/>
              <w:contextualSpacing/>
              <w:jc w:val="left"/>
              <w:rPr>
                <w:rFonts w:asciiTheme="majorHAnsi" w:hAnsiTheme="majorHAnsi" w:cs="Arial"/>
                <w:b w:val="0"/>
                <w:bCs w:val="0"/>
                <w:sz w:val="22"/>
                <w:szCs w:val="22"/>
              </w:rPr>
            </w:pPr>
            <w:r w:rsidRPr="00F41123">
              <w:rPr>
                <w:rFonts w:asciiTheme="majorHAnsi" w:hAnsiTheme="majorHAnsi" w:cs="Arial"/>
                <w:b w:val="0"/>
                <w:bCs w:val="0"/>
                <w:sz w:val="22"/>
                <w:szCs w:val="22"/>
              </w:rPr>
              <w:t xml:space="preserve">Discipline of Geography, Museum Building, Main Campus, </w:t>
            </w:r>
            <w:r w:rsidR="006C167A" w:rsidRPr="00F41123">
              <w:rPr>
                <w:rFonts w:asciiTheme="majorHAnsi" w:hAnsiTheme="majorHAnsi" w:cs="Arial"/>
                <w:b w:val="0"/>
                <w:bCs w:val="0"/>
                <w:sz w:val="22"/>
                <w:szCs w:val="22"/>
              </w:rPr>
              <w:t>Trinity College Dublin, the University of Dublin</w:t>
            </w:r>
          </w:p>
          <w:p w14:paraId="565804F6" w14:textId="52D78BC4" w:rsidR="006C167A" w:rsidRPr="00F41123" w:rsidRDefault="006C167A" w:rsidP="00F41123">
            <w:pPr>
              <w:pStyle w:val="Title"/>
              <w:spacing w:line="360" w:lineRule="auto"/>
              <w:contextualSpacing/>
              <w:jc w:val="left"/>
              <w:rPr>
                <w:rFonts w:asciiTheme="majorHAnsi" w:hAnsiTheme="majorHAnsi" w:cs="Arial"/>
                <w:b w:val="0"/>
                <w:bCs w:val="0"/>
                <w:sz w:val="22"/>
                <w:szCs w:val="22"/>
              </w:rPr>
            </w:pPr>
            <w:r w:rsidRPr="00F41123">
              <w:rPr>
                <w:rFonts w:asciiTheme="majorHAnsi" w:hAnsiTheme="majorHAnsi" w:cs="Arial"/>
                <w:b w:val="0"/>
                <w:bCs w:val="0"/>
                <w:sz w:val="22"/>
                <w:szCs w:val="22"/>
              </w:rPr>
              <w:t>College Green, Dublin 2, Ireland</w:t>
            </w:r>
          </w:p>
        </w:tc>
      </w:tr>
      <w:tr w:rsidR="00106F75" w:rsidRPr="00F41123" w14:paraId="02F78221" w14:textId="77777777" w:rsidTr="00F41123">
        <w:trPr>
          <w:trHeight w:val="432"/>
          <w:jc w:val="center"/>
        </w:trPr>
        <w:tc>
          <w:tcPr>
            <w:tcW w:w="2621" w:type="dxa"/>
            <w:shd w:val="clear" w:color="auto" w:fill="E6E6E6"/>
            <w:vAlign w:val="center"/>
          </w:tcPr>
          <w:p w14:paraId="1FB95DCA" w14:textId="77777777" w:rsidR="00F936D9" w:rsidRPr="00F41123" w:rsidRDefault="00F936D9" w:rsidP="00F41123">
            <w:pPr>
              <w:pStyle w:val="Title"/>
              <w:spacing w:line="360" w:lineRule="auto"/>
              <w:contextualSpacing/>
              <w:jc w:val="left"/>
              <w:rPr>
                <w:rFonts w:asciiTheme="majorHAnsi" w:hAnsiTheme="majorHAnsi" w:cs="Arial"/>
                <w:sz w:val="22"/>
                <w:szCs w:val="22"/>
              </w:rPr>
            </w:pPr>
            <w:r w:rsidRPr="00F41123">
              <w:rPr>
                <w:rFonts w:asciiTheme="majorHAnsi" w:hAnsiTheme="majorHAnsi" w:cs="Arial"/>
                <w:sz w:val="22"/>
                <w:szCs w:val="22"/>
              </w:rPr>
              <w:t>Salary:</w:t>
            </w:r>
          </w:p>
        </w:tc>
        <w:tc>
          <w:tcPr>
            <w:tcW w:w="5895" w:type="dxa"/>
            <w:shd w:val="clear" w:color="auto" w:fill="E6E6E6"/>
            <w:vAlign w:val="center"/>
          </w:tcPr>
          <w:p w14:paraId="254FD6FE" w14:textId="55831801" w:rsidR="00F936D9" w:rsidRPr="00F41123" w:rsidRDefault="001C5D39" w:rsidP="00F41123">
            <w:pPr>
              <w:pStyle w:val="Title"/>
              <w:spacing w:line="360" w:lineRule="auto"/>
              <w:contextualSpacing/>
              <w:jc w:val="left"/>
              <w:rPr>
                <w:rFonts w:asciiTheme="majorHAnsi" w:hAnsiTheme="majorHAnsi" w:cs="Arial"/>
                <w:b w:val="0"/>
                <w:bCs w:val="0"/>
                <w:sz w:val="22"/>
                <w:szCs w:val="22"/>
              </w:rPr>
            </w:pPr>
            <w:r w:rsidRPr="00F41123">
              <w:rPr>
                <w:rFonts w:asciiTheme="majorHAnsi" w:hAnsiTheme="majorHAnsi" w:cs="Arial"/>
                <w:b w:val="0"/>
                <w:bCs w:val="0"/>
                <w:sz w:val="22"/>
                <w:szCs w:val="22"/>
              </w:rPr>
              <w:t>Appointment will be made on the Lecturer Salary Scale at a point in line with Government Pay Policy</w:t>
            </w:r>
          </w:p>
        </w:tc>
      </w:tr>
      <w:tr w:rsidR="00106F75" w:rsidRPr="00F41123" w14:paraId="441E6C71" w14:textId="77777777" w:rsidTr="00F41123">
        <w:trPr>
          <w:trHeight w:val="432"/>
          <w:jc w:val="center"/>
        </w:trPr>
        <w:tc>
          <w:tcPr>
            <w:tcW w:w="2621" w:type="dxa"/>
            <w:shd w:val="clear" w:color="auto" w:fill="E6E6E6"/>
            <w:vAlign w:val="center"/>
          </w:tcPr>
          <w:p w14:paraId="6C47D3C6" w14:textId="77777777" w:rsidR="00F936D9" w:rsidRPr="00F41123" w:rsidRDefault="00F936D9" w:rsidP="00F41123">
            <w:pPr>
              <w:pStyle w:val="Title"/>
              <w:spacing w:line="360" w:lineRule="auto"/>
              <w:contextualSpacing/>
              <w:jc w:val="left"/>
              <w:rPr>
                <w:rFonts w:asciiTheme="majorHAnsi" w:hAnsiTheme="majorHAnsi" w:cs="Arial"/>
                <w:sz w:val="22"/>
                <w:szCs w:val="22"/>
              </w:rPr>
            </w:pPr>
            <w:r w:rsidRPr="00F41123">
              <w:rPr>
                <w:rFonts w:asciiTheme="majorHAnsi" w:hAnsiTheme="majorHAnsi" w:cs="Arial"/>
                <w:sz w:val="22"/>
                <w:szCs w:val="22"/>
              </w:rPr>
              <w:t>Closing Date:</w:t>
            </w:r>
          </w:p>
        </w:tc>
        <w:tc>
          <w:tcPr>
            <w:tcW w:w="5895" w:type="dxa"/>
            <w:shd w:val="clear" w:color="auto" w:fill="E6E6E6"/>
            <w:vAlign w:val="center"/>
          </w:tcPr>
          <w:p w14:paraId="1A943E15" w14:textId="51D205B4" w:rsidR="00F936D9" w:rsidRPr="00F41123" w:rsidRDefault="00F936D9" w:rsidP="00F41123">
            <w:pPr>
              <w:pStyle w:val="Title"/>
              <w:spacing w:line="360" w:lineRule="auto"/>
              <w:contextualSpacing/>
              <w:jc w:val="left"/>
              <w:rPr>
                <w:rFonts w:asciiTheme="majorHAnsi" w:hAnsiTheme="majorHAnsi" w:cs="Arial"/>
                <w:b w:val="0"/>
                <w:bCs w:val="0"/>
                <w:sz w:val="22"/>
                <w:szCs w:val="22"/>
              </w:rPr>
            </w:pPr>
            <w:r w:rsidRPr="00F41123">
              <w:rPr>
                <w:rFonts w:asciiTheme="majorHAnsi" w:hAnsiTheme="majorHAnsi" w:cs="Arial"/>
                <w:b w:val="0"/>
                <w:bCs w:val="0"/>
                <w:sz w:val="22"/>
                <w:szCs w:val="22"/>
              </w:rPr>
              <w:t>12 Noon on</w:t>
            </w:r>
            <w:r w:rsidR="001C5D39" w:rsidRPr="00F41123">
              <w:rPr>
                <w:rFonts w:asciiTheme="majorHAnsi" w:hAnsiTheme="majorHAnsi" w:cs="Arial"/>
                <w:b w:val="0"/>
                <w:bCs w:val="0"/>
                <w:sz w:val="22"/>
                <w:szCs w:val="22"/>
              </w:rPr>
              <w:t xml:space="preserve"> </w:t>
            </w:r>
            <w:r w:rsidR="001C5D39" w:rsidRPr="00F41123">
              <w:rPr>
                <w:rFonts w:asciiTheme="majorHAnsi" w:hAnsiTheme="majorHAnsi" w:cs="Arial"/>
                <w:b w:val="0"/>
                <w:sz w:val="22"/>
                <w:szCs w:val="22"/>
                <w:lang w:val="en-IE"/>
              </w:rPr>
              <w:t>14</w:t>
            </w:r>
            <w:r w:rsidR="001C5D39" w:rsidRPr="00F41123">
              <w:rPr>
                <w:rFonts w:asciiTheme="majorHAnsi" w:hAnsiTheme="majorHAnsi" w:cs="Arial"/>
                <w:b w:val="0"/>
                <w:sz w:val="22"/>
                <w:szCs w:val="22"/>
                <w:vertAlign w:val="superscript"/>
                <w:lang w:val="en-IE"/>
              </w:rPr>
              <w:t>th</w:t>
            </w:r>
            <w:r w:rsidR="001C5D39" w:rsidRPr="00F41123">
              <w:rPr>
                <w:rFonts w:asciiTheme="majorHAnsi" w:hAnsiTheme="majorHAnsi" w:cs="Arial"/>
                <w:b w:val="0"/>
                <w:sz w:val="22"/>
                <w:szCs w:val="22"/>
                <w:lang w:val="en-IE"/>
              </w:rPr>
              <w:t xml:space="preserve"> August 2015</w:t>
            </w:r>
          </w:p>
        </w:tc>
      </w:tr>
    </w:tbl>
    <w:p w14:paraId="5E330975" w14:textId="77777777" w:rsidR="00F936D9" w:rsidRPr="00F41123" w:rsidRDefault="00F936D9" w:rsidP="00F41123">
      <w:pPr>
        <w:spacing w:line="360" w:lineRule="auto"/>
        <w:contextualSpacing/>
        <w:rPr>
          <w:rFonts w:asciiTheme="majorHAnsi" w:hAnsiTheme="majorHAnsi" w:cs="Arial"/>
          <w:sz w:val="22"/>
          <w:szCs w:val="22"/>
        </w:rPr>
      </w:pPr>
    </w:p>
    <w:p w14:paraId="6E2E3BF4" w14:textId="16BF80AE" w:rsidR="000B4E24" w:rsidRPr="00F41123" w:rsidRDefault="000B4E24" w:rsidP="00F41123">
      <w:pPr>
        <w:spacing w:line="360" w:lineRule="auto"/>
        <w:rPr>
          <w:rFonts w:asciiTheme="majorHAnsi" w:hAnsiTheme="majorHAnsi" w:cs="Arial"/>
          <w:b/>
          <w:bCs/>
          <w:sz w:val="22"/>
          <w:szCs w:val="22"/>
          <w:lang w:val="en-GB" w:eastAsia="en-GB"/>
        </w:rPr>
      </w:pPr>
      <w:r w:rsidRPr="00F41123">
        <w:rPr>
          <w:rFonts w:asciiTheme="majorHAnsi" w:hAnsiTheme="majorHAnsi" w:cs="Arial"/>
          <w:b/>
          <w:bCs/>
          <w:sz w:val="22"/>
          <w:szCs w:val="22"/>
          <w:lang w:val="en-IE"/>
        </w:rPr>
        <w:t xml:space="preserve">The successful candidate is expected to be in position by </w:t>
      </w:r>
      <w:r w:rsidR="001C5D39" w:rsidRPr="00F41123">
        <w:rPr>
          <w:rFonts w:asciiTheme="majorHAnsi" w:hAnsiTheme="majorHAnsi" w:cs="Arial"/>
          <w:b/>
          <w:bCs/>
          <w:sz w:val="22"/>
          <w:szCs w:val="22"/>
          <w:lang w:val="en-IE"/>
        </w:rPr>
        <w:t>1</w:t>
      </w:r>
      <w:r w:rsidR="001C5D39" w:rsidRPr="00F41123">
        <w:rPr>
          <w:rFonts w:asciiTheme="majorHAnsi" w:hAnsiTheme="majorHAnsi" w:cs="Arial"/>
          <w:b/>
          <w:bCs/>
          <w:sz w:val="22"/>
          <w:szCs w:val="22"/>
          <w:vertAlign w:val="superscript"/>
          <w:lang w:val="en-IE"/>
        </w:rPr>
        <w:t>st</w:t>
      </w:r>
      <w:r w:rsidR="001C5D39" w:rsidRPr="00F41123">
        <w:rPr>
          <w:rFonts w:asciiTheme="majorHAnsi" w:hAnsiTheme="majorHAnsi" w:cs="Arial"/>
          <w:b/>
          <w:bCs/>
          <w:sz w:val="22"/>
          <w:szCs w:val="22"/>
          <w:lang w:val="en-IE"/>
        </w:rPr>
        <w:t xml:space="preserve"> December 2015</w:t>
      </w:r>
      <w:r w:rsidRPr="00F41123">
        <w:rPr>
          <w:rFonts w:asciiTheme="majorHAnsi" w:hAnsiTheme="majorHAnsi" w:cs="Arial"/>
          <w:b/>
          <w:bCs/>
          <w:sz w:val="22"/>
          <w:szCs w:val="22"/>
          <w:lang w:val="en-IE"/>
        </w:rPr>
        <w:t xml:space="preserve"> or as soon as possible thereafter.</w:t>
      </w:r>
      <w:r w:rsidRPr="00F41123">
        <w:rPr>
          <w:rFonts w:asciiTheme="majorHAnsi" w:hAnsiTheme="majorHAnsi" w:cs="Arial"/>
          <w:b/>
          <w:bCs/>
          <w:sz w:val="22"/>
          <w:szCs w:val="22"/>
          <w:lang w:val="en-GB" w:eastAsia="en-GB"/>
        </w:rPr>
        <w:t xml:space="preserve"> </w:t>
      </w:r>
    </w:p>
    <w:p w14:paraId="0BF4A448" w14:textId="77777777" w:rsidR="000B4E24" w:rsidRPr="00F41123" w:rsidRDefault="000B4E24" w:rsidP="00F41123">
      <w:pPr>
        <w:spacing w:line="360" w:lineRule="auto"/>
        <w:rPr>
          <w:rFonts w:asciiTheme="majorHAnsi" w:eastAsia="Times New Roman" w:hAnsiTheme="majorHAnsi" w:cs="Times New Roman"/>
          <w:b/>
          <w:sz w:val="22"/>
          <w:szCs w:val="22"/>
        </w:rPr>
      </w:pPr>
    </w:p>
    <w:p w14:paraId="434F112F" w14:textId="77777777" w:rsidR="000B4E24" w:rsidRPr="00F41123" w:rsidRDefault="000B4E24" w:rsidP="00F41123">
      <w:pPr>
        <w:pStyle w:val="PlainText"/>
        <w:spacing w:line="360" w:lineRule="auto"/>
        <w:contextualSpacing/>
        <w:rPr>
          <w:rFonts w:asciiTheme="majorHAnsi" w:hAnsiTheme="majorHAnsi" w:cs="Arial"/>
          <w:b/>
          <w:sz w:val="22"/>
          <w:szCs w:val="22"/>
          <w:lang w:val="en-IE"/>
        </w:rPr>
      </w:pPr>
      <w:r w:rsidRPr="00F41123">
        <w:rPr>
          <w:rFonts w:asciiTheme="majorHAnsi" w:hAnsiTheme="majorHAnsi" w:cs="Arial"/>
          <w:b/>
          <w:sz w:val="22"/>
          <w:szCs w:val="22"/>
          <w:lang w:val="en-IE"/>
        </w:rPr>
        <w:t>Post Summary</w:t>
      </w:r>
    </w:p>
    <w:p w14:paraId="47577E63" w14:textId="382FB7F0" w:rsidR="001C5D39" w:rsidRPr="00F41123" w:rsidRDefault="001C5D39" w:rsidP="00F41123">
      <w:pPr>
        <w:pStyle w:val="Title"/>
        <w:spacing w:line="360" w:lineRule="auto"/>
        <w:jc w:val="both"/>
        <w:rPr>
          <w:rFonts w:asciiTheme="majorHAnsi" w:hAnsiTheme="majorHAnsi" w:cs="Arial"/>
          <w:b w:val="0"/>
          <w:sz w:val="22"/>
          <w:szCs w:val="22"/>
          <w:lang w:val="en-IE"/>
        </w:rPr>
      </w:pPr>
      <w:r w:rsidRPr="00F41123">
        <w:rPr>
          <w:rFonts w:asciiTheme="majorHAnsi" w:hAnsiTheme="majorHAnsi" w:cs="Arial"/>
          <w:b w:val="0"/>
          <w:sz w:val="22"/>
          <w:szCs w:val="22"/>
          <w:lang w:val="en-IE"/>
        </w:rPr>
        <w:t>The School of Natural Sciences seeks to appoint an Assistant Professor in Environmental Geography for a fixed period to cover research leave.</w:t>
      </w:r>
      <w:r w:rsidR="00F41123">
        <w:rPr>
          <w:rFonts w:asciiTheme="majorHAnsi" w:hAnsiTheme="majorHAnsi" w:cs="Arial"/>
          <w:b w:val="0"/>
          <w:sz w:val="22"/>
          <w:szCs w:val="22"/>
          <w:lang w:val="en-IE"/>
        </w:rPr>
        <w:t xml:space="preserve"> </w:t>
      </w:r>
      <w:r w:rsidRPr="00F41123">
        <w:rPr>
          <w:rFonts w:asciiTheme="majorHAnsi" w:hAnsiTheme="majorHAnsi" w:cs="Arial"/>
          <w:b w:val="0"/>
          <w:sz w:val="22"/>
          <w:szCs w:val="22"/>
        </w:rPr>
        <w:t>Teaching and research in environmental management and policy are key activities within the School and are central to the new agenda and mission of the E3 initiative, the Engineering, Energy and Environment Institute (</w:t>
      </w:r>
      <w:hyperlink r:id="rId9" w:history="1">
        <w:r w:rsidRPr="00F41123">
          <w:rPr>
            <w:rStyle w:val="Hyperlink"/>
            <w:rFonts w:asciiTheme="majorHAnsi" w:hAnsiTheme="majorHAnsi" w:cs="Arial"/>
            <w:b w:val="0"/>
            <w:sz w:val="22"/>
            <w:szCs w:val="22"/>
          </w:rPr>
          <w:t>http://www.tcd.ie/E3/</w:t>
        </w:r>
      </w:hyperlink>
      <w:r w:rsidRPr="00F41123">
        <w:rPr>
          <w:rFonts w:asciiTheme="majorHAnsi" w:hAnsiTheme="majorHAnsi" w:cs="Arial"/>
          <w:b w:val="0"/>
          <w:sz w:val="22"/>
          <w:szCs w:val="22"/>
        </w:rPr>
        <w:t>) and its engagement in the College’s Smart and Sustainable Planet Research Theme. This field is highly relevant to foresight analysis and future environmental planning in Ireland, Europe and Globally and is well supported in terms of funding opportunities</w:t>
      </w:r>
      <w:r w:rsidR="00F41123">
        <w:rPr>
          <w:rFonts w:asciiTheme="majorHAnsi" w:hAnsiTheme="majorHAnsi" w:cs="Arial"/>
          <w:b w:val="0"/>
          <w:sz w:val="22"/>
          <w:szCs w:val="22"/>
        </w:rPr>
        <w:t xml:space="preserve"> </w:t>
      </w:r>
      <w:r w:rsidRPr="00F41123">
        <w:rPr>
          <w:rFonts w:asciiTheme="majorHAnsi" w:hAnsiTheme="majorHAnsi" w:cs="Arial"/>
          <w:b w:val="0"/>
          <w:sz w:val="22"/>
          <w:szCs w:val="22"/>
        </w:rPr>
        <w:t xml:space="preserve">through domestic and Horizon 2020 </w:t>
      </w:r>
      <w:proofErr w:type="spellStart"/>
      <w:r w:rsidRPr="00F41123">
        <w:rPr>
          <w:rFonts w:asciiTheme="majorHAnsi" w:hAnsiTheme="majorHAnsi" w:cs="Arial"/>
          <w:b w:val="0"/>
          <w:sz w:val="22"/>
          <w:szCs w:val="22"/>
        </w:rPr>
        <w:t>programmes</w:t>
      </w:r>
      <w:proofErr w:type="spellEnd"/>
      <w:r w:rsidRPr="00F41123">
        <w:rPr>
          <w:rFonts w:asciiTheme="majorHAnsi" w:hAnsiTheme="majorHAnsi" w:cs="Arial"/>
          <w:b w:val="0"/>
          <w:sz w:val="22"/>
          <w:szCs w:val="22"/>
        </w:rPr>
        <w:t>.</w:t>
      </w:r>
    </w:p>
    <w:p w14:paraId="029889F7" w14:textId="77777777" w:rsidR="001C5D39" w:rsidRPr="00F41123" w:rsidRDefault="001C5D39" w:rsidP="00F41123">
      <w:pPr>
        <w:spacing w:line="360" w:lineRule="auto"/>
        <w:jc w:val="both"/>
        <w:rPr>
          <w:rFonts w:asciiTheme="majorHAnsi" w:hAnsiTheme="majorHAnsi" w:cs="Arial"/>
          <w:sz w:val="22"/>
          <w:szCs w:val="22"/>
        </w:rPr>
      </w:pPr>
    </w:p>
    <w:p w14:paraId="30F16EB8" w14:textId="77777777" w:rsidR="001C5D39" w:rsidRPr="00F41123" w:rsidRDefault="001C5D39" w:rsidP="00F41123">
      <w:pPr>
        <w:spacing w:line="360" w:lineRule="auto"/>
        <w:jc w:val="both"/>
        <w:rPr>
          <w:rFonts w:asciiTheme="majorHAnsi" w:hAnsiTheme="majorHAnsi" w:cs="Arial"/>
          <w:sz w:val="22"/>
          <w:szCs w:val="22"/>
          <w:lang w:val="en-IE"/>
        </w:rPr>
      </w:pPr>
      <w:r w:rsidRPr="00F41123">
        <w:rPr>
          <w:rFonts w:asciiTheme="majorHAnsi" w:hAnsiTheme="majorHAnsi" w:cs="Arial"/>
          <w:sz w:val="22"/>
          <w:szCs w:val="22"/>
          <w:lang w:val="en-IE"/>
        </w:rPr>
        <w:t xml:space="preserve">The Assistant Professor will contribute to teaching in the School at undergraduate level, chiefly to the Science (TR071) Course and Two-Subject </w:t>
      </w:r>
      <w:proofErr w:type="spellStart"/>
      <w:r w:rsidRPr="00F41123">
        <w:rPr>
          <w:rFonts w:asciiTheme="majorHAnsi" w:hAnsiTheme="majorHAnsi" w:cs="Arial"/>
          <w:sz w:val="22"/>
          <w:szCs w:val="22"/>
          <w:lang w:val="en-IE"/>
        </w:rPr>
        <w:t>Moderatorship</w:t>
      </w:r>
      <w:proofErr w:type="spellEnd"/>
      <w:r w:rsidRPr="00F41123">
        <w:rPr>
          <w:rFonts w:asciiTheme="majorHAnsi" w:hAnsiTheme="majorHAnsi" w:cs="Arial"/>
          <w:sz w:val="22"/>
          <w:szCs w:val="22"/>
          <w:lang w:val="en-IE"/>
        </w:rPr>
        <w:t xml:space="preserve"> in the </w:t>
      </w:r>
      <w:proofErr w:type="gramStart"/>
      <w:r w:rsidRPr="00F41123">
        <w:rPr>
          <w:rFonts w:asciiTheme="majorHAnsi" w:hAnsiTheme="majorHAnsi" w:cs="Arial"/>
          <w:sz w:val="22"/>
          <w:szCs w:val="22"/>
          <w:lang w:val="en-IE"/>
        </w:rPr>
        <w:t>Freshman</w:t>
      </w:r>
      <w:proofErr w:type="gramEnd"/>
      <w:r w:rsidRPr="00F41123">
        <w:rPr>
          <w:rFonts w:asciiTheme="majorHAnsi" w:hAnsiTheme="majorHAnsi" w:cs="Arial"/>
          <w:sz w:val="22"/>
          <w:szCs w:val="22"/>
          <w:lang w:val="en-IE"/>
        </w:rPr>
        <w:t xml:space="preserve"> years and to the Geography and Political Science degree programmes in </w:t>
      </w:r>
      <w:proofErr w:type="spellStart"/>
      <w:r w:rsidRPr="00F41123">
        <w:rPr>
          <w:rFonts w:asciiTheme="majorHAnsi" w:hAnsiTheme="majorHAnsi" w:cs="Arial"/>
          <w:sz w:val="22"/>
          <w:szCs w:val="22"/>
          <w:lang w:val="en-IE"/>
        </w:rPr>
        <w:t>Sophister</w:t>
      </w:r>
      <w:proofErr w:type="spellEnd"/>
      <w:r w:rsidRPr="00F41123">
        <w:rPr>
          <w:rFonts w:asciiTheme="majorHAnsi" w:hAnsiTheme="majorHAnsi" w:cs="Arial"/>
          <w:sz w:val="22"/>
          <w:szCs w:val="22"/>
          <w:lang w:val="en-IE"/>
        </w:rPr>
        <w:t xml:space="preserve"> years. S/he will also contribute to the School’s taught MSc programmes, which include Environmental Science, Biodiversity and Conservation, and Development Practice and will attract students </w:t>
      </w:r>
      <w:r w:rsidRPr="00F41123">
        <w:rPr>
          <w:rFonts w:asciiTheme="majorHAnsi" w:hAnsiTheme="majorHAnsi" w:cs="Arial"/>
          <w:sz w:val="22"/>
          <w:szCs w:val="22"/>
          <w:lang w:val="en-IE"/>
        </w:rPr>
        <w:lastRenderedPageBreak/>
        <w:t xml:space="preserve">through the delivery of modules in areas such as natural resource use, environmental conflicts, planning, policy and governance, sustainable development, green economy and urban sustainability. Expertise in any sector of environmental management (e.g. waste, water, energy, </w:t>
      </w:r>
      <w:proofErr w:type="spellStart"/>
      <w:r w:rsidRPr="00F41123">
        <w:rPr>
          <w:rFonts w:asciiTheme="majorHAnsi" w:hAnsiTheme="majorHAnsi" w:cs="Arial"/>
          <w:sz w:val="22"/>
          <w:szCs w:val="22"/>
          <w:lang w:val="en-IE"/>
        </w:rPr>
        <w:t>agri</w:t>
      </w:r>
      <w:proofErr w:type="spellEnd"/>
      <w:r w:rsidRPr="00F41123">
        <w:rPr>
          <w:rFonts w:asciiTheme="majorHAnsi" w:hAnsiTheme="majorHAnsi" w:cs="Arial"/>
          <w:sz w:val="22"/>
          <w:szCs w:val="22"/>
          <w:lang w:val="en-IE"/>
        </w:rPr>
        <w:t>-food, biodiversity, transport, natural hazards) will be considered but the successful candidate will be able to teach introductory modules related to general environmental management across a number of these sectors.</w:t>
      </w:r>
    </w:p>
    <w:p w14:paraId="39316635" w14:textId="77777777" w:rsidR="001C5D39" w:rsidRPr="00F41123" w:rsidRDefault="001C5D39" w:rsidP="00F41123">
      <w:pPr>
        <w:spacing w:line="360" w:lineRule="auto"/>
        <w:jc w:val="both"/>
        <w:rPr>
          <w:rFonts w:asciiTheme="majorHAnsi" w:hAnsiTheme="majorHAnsi" w:cs="Arial"/>
          <w:sz w:val="22"/>
          <w:szCs w:val="22"/>
        </w:rPr>
      </w:pPr>
    </w:p>
    <w:p w14:paraId="372AD62C" w14:textId="77777777" w:rsidR="001C5D39" w:rsidRPr="00F41123" w:rsidRDefault="001C5D39" w:rsidP="00F41123">
      <w:pPr>
        <w:spacing w:line="360" w:lineRule="auto"/>
        <w:jc w:val="both"/>
        <w:rPr>
          <w:rFonts w:asciiTheme="majorHAnsi" w:hAnsiTheme="majorHAnsi" w:cs="Arial"/>
          <w:sz w:val="22"/>
          <w:szCs w:val="22"/>
        </w:rPr>
      </w:pPr>
      <w:r w:rsidRPr="00F41123">
        <w:rPr>
          <w:rFonts w:asciiTheme="majorHAnsi" w:hAnsiTheme="majorHAnsi" w:cs="Arial"/>
          <w:sz w:val="22"/>
          <w:szCs w:val="22"/>
        </w:rPr>
        <w:t>A strong track record in publication is expected and the appointee will be required to compete for National and International research funding (e.g. IRC, SFI, EPA, ERC, EU Horizon 2020; DAFM) and to provide leadership and innovation within the Environmental Governance Research Group. The appointee’s research plan will provide opportunities for cross-disciplinary engagement within and across Schools within the university. The appointee will also support the University’s Strategic Plan by strengthening aspects of one or more of the University’s research directions (which include sustainability, creativity, health, society, independence and technology) and themes (including smart and sustainable planet, international development, creative technologies, identities in transformation and inclusive society).</w:t>
      </w:r>
    </w:p>
    <w:p w14:paraId="34C8D9EB" w14:textId="77777777" w:rsidR="000B4E24" w:rsidRPr="00F41123" w:rsidRDefault="000B4E24" w:rsidP="00F41123">
      <w:pPr>
        <w:pStyle w:val="PlainText"/>
        <w:spacing w:line="360" w:lineRule="auto"/>
        <w:contextualSpacing/>
        <w:rPr>
          <w:rFonts w:asciiTheme="majorHAnsi" w:hAnsiTheme="majorHAnsi" w:cs="Arial"/>
          <w:sz w:val="22"/>
          <w:szCs w:val="22"/>
          <w:lang w:val="en-US"/>
        </w:rPr>
      </w:pPr>
    </w:p>
    <w:p w14:paraId="185CE29E" w14:textId="77777777" w:rsidR="000B4E24" w:rsidRPr="00F41123" w:rsidRDefault="000B4E24" w:rsidP="00F41123">
      <w:pPr>
        <w:pStyle w:val="PlainText"/>
        <w:spacing w:line="360" w:lineRule="auto"/>
        <w:contextualSpacing/>
        <w:rPr>
          <w:rFonts w:asciiTheme="majorHAnsi" w:hAnsiTheme="majorHAnsi" w:cs="Arial"/>
          <w:sz w:val="22"/>
          <w:szCs w:val="22"/>
          <w:lang w:val="en-US"/>
        </w:rPr>
      </w:pPr>
    </w:p>
    <w:p w14:paraId="3E6E7D7F" w14:textId="484C0FCF" w:rsidR="000B4E24" w:rsidRPr="00F41123" w:rsidRDefault="000B4E24" w:rsidP="00F41123">
      <w:pPr>
        <w:pStyle w:val="PlainText"/>
        <w:spacing w:line="360" w:lineRule="auto"/>
        <w:contextualSpacing/>
        <w:rPr>
          <w:rFonts w:asciiTheme="majorHAnsi" w:hAnsiTheme="majorHAnsi" w:cs="Arial"/>
          <w:b/>
          <w:sz w:val="26"/>
          <w:szCs w:val="26"/>
          <w:lang w:val="en-IE"/>
        </w:rPr>
      </w:pPr>
      <w:r w:rsidRPr="00F41123">
        <w:rPr>
          <w:rFonts w:asciiTheme="majorHAnsi" w:hAnsiTheme="majorHAnsi" w:cs="Arial"/>
          <w:b/>
          <w:sz w:val="26"/>
          <w:szCs w:val="26"/>
          <w:lang w:val="en-IE"/>
        </w:rPr>
        <w:t>Background to the post</w:t>
      </w:r>
    </w:p>
    <w:p w14:paraId="54276F5D" w14:textId="77777777" w:rsidR="001C5D39" w:rsidRPr="00F41123" w:rsidRDefault="001C5D39" w:rsidP="00F41123">
      <w:pPr>
        <w:spacing w:line="360" w:lineRule="auto"/>
        <w:jc w:val="both"/>
        <w:rPr>
          <w:rFonts w:asciiTheme="majorHAnsi" w:hAnsiTheme="majorHAnsi" w:cs="Arial"/>
          <w:sz w:val="22"/>
          <w:szCs w:val="22"/>
        </w:rPr>
      </w:pPr>
      <w:r w:rsidRPr="00F41123">
        <w:rPr>
          <w:rFonts w:asciiTheme="majorHAnsi" w:hAnsiTheme="majorHAnsi" w:cs="Arial"/>
          <w:sz w:val="22"/>
          <w:szCs w:val="22"/>
          <w:lang w:val="en-IE"/>
        </w:rPr>
        <w:t>The post has become available following the successful ERC Consolidator Award to Professor Anna Davies of the Geography Department within the School of Natural Sciences.</w:t>
      </w:r>
      <w:r w:rsidRPr="00F41123">
        <w:rPr>
          <w:rFonts w:asciiTheme="majorHAnsi" w:hAnsiTheme="majorHAnsi" w:cs="Arial"/>
          <w:sz w:val="22"/>
          <w:szCs w:val="22"/>
        </w:rPr>
        <w:t xml:space="preserve"> The School has supported, over the past couple of decades, a large and active research group in the area of environmental governance.</w:t>
      </w:r>
      <w:r w:rsidRPr="00F41123">
        <w:rPr>
          <w:rFonts w:asciiTheme="majorHAnsi" w:hAnsiTheme="majorHAnsi" w:cs="Arial"/>
          <w:color w:val="000000"/>
          <w:sz w:val="22"/>
          <w:szCs w:val="22"/>
        </w:rPr>
        <w:t xml:space="preserve"> </w:t>
      </w:r>
      <w:r w:rsidRPr="00F41123">
        <w:rPr>
          <w:rFonts w:asciiTheme="majorHAnsi" w:hAnsiTheme="majorHAnsi" w:cs="Arial"/>
          <w:sz w:val="22"/>
          <w:szCs w:val="22"/>
        </w:rPr>
        <w:t xml:space="preserve">This Assistant Professorship post strategically targets an important and vibrant research area that is core to activities of the School of Natural Sciences, the E3 Institute and the associated research </w:t>
      </w:r>
      <w:proofErr w:type="spellStart"/>
      <w:r w:rsidRPr="00F41123">
        <w:rPr>
          <w:rFonts w:asciiTheme="majorHAnsi" w:hAnsiTheme="majorHAnsi" w:cs="Arial"/>
          <w:sz w:val="22"/>
          <w:szCs w:val="22"/>
        </w:rPr>
        <w:t>centres</w:t>
      </w:r>
      <w:proofErr w:type="spellEnd"/>
      <w:r w:rsidRPr="00F41123">
        <w:rPr>
          <w:rFonts w:asciiTheme="majorHAnsi" w:hAnsiTheme="majorHAnsi" w:cs="Arial"/>
          <w:sz w:val="22"/>
          <w:szCs w:val="22"/>
        </w:rPr>
        <w:t xml:space="preserve"> (The Centre for Biodiversity Research, The Centre for the Environment and the Future Cities Research Centre).  </w:t>
      </w:r>
    </w:p>
    <w:p w14:paraId="70CC9EB4" w14:textId="77777777" w:rsidR="001C5D39" w:rsidRPr="00F41123" w:rsidRDefault="001C5D39" w:rsidP="00F41123">
      <w:pPr>
        <w:spacing w:line="360" w:lineRule="auto"/>
        <w:jc w:val="both"/>
        <w:rPr>
          <w:rFonts w:asciiTheme="majorHAnsi" w:hAnsiTheme="majorHAnsi" w:cs="Arial"/>
          <w:sz w:val="22"/>
          <w:szCs w:val="22"/>
          <w:lang w:val="en-IE"/>
        </w:rPr>
      </w:pPr>
      <w:r w:rsidRPr="00F41123">
        <w:rPr>
          <w:rFonts w:asciiTheme="majorHAnsi" w:hAnsiTheme="majorHAnsi" w:cs="Arial"/>
          <w:sz w:val="22"/>
          <w:szCs w:val="22"/>
          <w:lang w:val="en-IE"/>
        </w:rPr>
        <w:t xml:space="preserve">The appointee will become part of a lively and diverse School, comprising the Disciplines of Botany, Geography, Geology and Zoology and the associated Centres. </w:t>
      </w:r>
      <w:r w:rsidRPr="00F41123">
        <w:rPr>
          <w:rFonts w:asciiTheme="majorHAnsi" w:hAnsiTheme="majorHAnsi" w:cs="Arial"/>
          <w:sz w:val="22"/>
          <w:szCs w:val="22"/>
        </w:rPr>
        <w:t xml:space="preserve">The </w:t>
      </w:r>
      <w:proofErr w:type="gramStart"/>
      <w:r w:rsidRPr="00F41123">
        <w:rPr>
          <w:rFonts w:asciiTheme="majorHAnsi" w:hAnsiTheme="majorHAnsi" w:cs="Arial"/>
          <w:sz w:val="22"/>
          <w:szCs w:val="22"/>
        </w:rPr>
        <w:t>staff of the School of Natural Sciences work</w:t>
      </w:r>
      <w:proofErr w:type="gramEnd"/>
      <w:r w:rsidRPr="00F41123">
        <w:rPr>
          <w:rFonts w:asciiTheme="majorHAnsi" w:hAnsiTheme="majorHAnsi" w:cs="Arial"/>
          <w:sz w:val="22"/>
          <w:szCs w:val="22"/>
        </w:rPr>
        <w:t xml:space="preserve"> under four subthemes: Ecology and Evolution, Earth and Environmental Science, Society, Space and Environment and Molecular and Comparative Physiology. The appointee will contribute to and ideally promote synergy among some of </w:t>
      </w:r>
      <w:r w:rsidRPr="00F41123">
        <w:rPr>
          <w:rFonts w:asciiTheme="majorHAnsi" w:hAnsiTheme="majorHAnsi" w:cs="Arial"/>
          <w:sz w:val="22"/>
          <w:szCs w:val="22"/>
        </w:rPr>
        <w:lastRenderedPageBreak/>
        <w:t xml:space="preserve">these sub-themes. S/he </w:t>
      </w:r>
      <w:r w:rsidRPr="00F41123">
        <w:rPr>
          <w:rFonts w:asciiTheme="majorHAnsi" w:hAnsiTheme="majorHAnsi" w:cs="Arial"/>
          <w:bCs/>
          <w:sz w:val="22"/>
          <w:szCs w:val="22"/>
        </w:rPr>
        <w:t xml:space="preserve">will be expected to enhance </w:t>
      </w:r>
      <w:r w:rsidRPr="00F41123">
        <w:rPr>
          <w:rFonts w:asciiTheme="majorHAnsi" w:hAnsiTheme="majorHAnsi" w:cs="Arial"/>
          <w:sz w:val="22"/>
          <w:szCs w:val="22"/>
        </w:rPr>
        <w:t xml:space="preserve">research-led teaching in the School, increasing </w:t>
      </w:r>
      <w:r w:rsidRPr="00F41123">
        <w:rPr>
          <w:rFonts w:asciiTheme="majorHAnsi" w:hAnsiTheme="majorHAnsi" w:cs="Arial"/>
          <w:bCs/>
          <w:sz w:val="22"/>
          <w:szCs w:val="22"/>
        </w:rPr>
        <w:t>opportunities for graduate recruitment and research.</w:t>
      </w:r>
    </w:p>
    <w:p w14:paraId="2FD15086" w14:textId="77777777" w:rsidR="000B4E24" w:rsidRPr="00F41123" w:rsidRDefault="000B4E24" w:rsidP="00F41123">
      <w:pPr>
        <w:pStyle w:val="PlainText"/>
        <w:spacing w:line="360" w:lineRule="auto"/>
        <w:contextualSpacing/>
        <w:rPr>
          <w:rFonts w:asciiTheme="majorHAnsi" w:hAnsiTheme="majorHAnsi" w:cs="Arial"/>
          <w:b/>
          <w:sz w:val="22"/>
          <w:szCs w:val="22"/>
          <w:lang w:val="en-IE"/>
        </w:rPr>
      </w:pPr>
    </w:p>
    <w:p w14:paraId="161B5C1C" w14:textId="7226325A" w:rsidR="000B4E24" w:rsidRPr="000673DD" w:rsidRDefault="000B4E24" w:rsidP="00F41123">
      <w:pPr>
        <w:shd w:val="clear" w:color="auto" w:fill="FFFFFF"/>
        <w:spacing w:line="360" w:lineRule="auto"/>
        <w:rPr>
          <w:rFonts w:asciiTheme="majorHAnsi" w:hAnsiTheme="majorHAnsi"/>
          <w:color w:val="000000" w:themeColor="text1"/>
          <w:sz w:val="22"/>
          <w:szCs w:val="22"/>
          <w:lang w:val="en-IE" w:eastAsia="en-IE"/>
        </w:rPr>
      </w:pPr>
      <w:bookmarkStart w:id="0" w:name="_GoBack"/>
      <w:bookmarkEnd w:id="0"/>
      <w:r w:rsidRPr="00E4034B">
        <w:rPr>
          <w:rFonts w:asciiTheme="majorHAnsi" w:hAnsiTheme="majorHAnsi"/>
          <w:color w:val="000000" w:themeColor="text1"/>
          <w:sz w:val="22"/>
          <w:szCs w:val="22"/>
          <w:lang w:val="en-IE" w:eastAsia="en-IE"/>
        </w:rPr>
        <w:t xml:space="preserve">Informal </w:t>
      </w:r>
      <w:r w:rsidR="000673DD" w:rsidRPr="00E4034B">
        <w:rPr>
          <w:rFonts w:asciiTheme="majorHAnsi" w:hAnsiTheme="majorHAnsi"/>
          <w:color w:val="000000" w:themeColor="text1"/>
          <w:sz w:val="22"/>
          <w:szCs w:val="22"/>
          <w:lang w:val="en-IE" w:eastAsia="en-IE"/>
        </w:rPr>
        <w:t>e</w:t>
      </w:r>
      <w:r w:rsidRPr="00E4034B">
        <w:rPr>
          <w:rFonts w:asciiTheme="majorHAnsi" w:hAnsiTheme="majorHAnsi"/>
          <w:color w:val="000000" w:themeColor="text1"/>
          <w:sz w:val="22"/>
          <w:szCs w:val="22"/>
          <w:lang w:val="en-IE" w:eastAsia="en-IE"/>
        </w:rPr>
        <w:t>nquiries</w:t>
      </w:r>
      <w:r w:rsidRPr="00E4034B">
        <w:rPr>
          <w:rFonts w:asciiTheme="majorHAnsi" w:hAnsiTheme="majorHAnsi"/>
          <w:b/>
          <w:color w:val="000000" w:themeColor="text1"/>
          <w:sz w:val="22"/>
          <w:szCs w:val="22"/>
          <w:lang w:val="en-IE" w:eastAsia="en-IE"/>
        </w:rPr>
        <w:t xml:space="preserve"> </w:t>
      </w:r>
      <w:r w:rsidRPr="00E4034B">
        <w:rPr>
          <w:rFonts w:asciiTheme="majorHAnsi" w:hAnsiTheme="majorHAnsi"/>
          <w:color w:val="000000" w:themeColor="text1"/>
          <w:sz w:val="22"/>
          <w:szCs w:val="22"/>
          <w:lang w:val="en-IE" w:eastAsia="en-IE"/>
        </w:rPr>
        <w:t xml:space="preserve">about this role may be addressed to </w:t>
      </w:r>
      <w:r w:rsidR="000673DD" w:rsidRPr="00E4034B">
        <w:rPr>
          <w:rFonts w:asciiTheme="majorHAnsi" w:hAnsiTheme="majorHAnsi"/>
          <w:color w:val="000000" w:themeColor="text1"/>
          <w:sz w:val="22"/>
          <w:szCs w:val="22"/>
          <w:lang w:val="en-IE" w:eastAsia="en-IE"/>
        </w:rPr>
        <w:t xml:space="preserve">Professor Anna Davies, </w:t>
      </w:r>
      <w:hyperlink r:id="rId10" w:history="1">
        <w:r w:rsidR="000673DD" w:rsidRPr="00E4034B">
          <w:rPr>
            <w:rStyle w:val="Hyperlink"/>
            <w:rFonts w:asciiTheme="majorHAnsi" w:hAnsiTheme="majorHAnsi"/>
            <w:color w:val="000000" w:themeColor="text1"/>
            <w:sz w:val="22"/>
            <w:szCs w:val="22"/>
            <w:lang w:val="en-IE" w:eastAsia="en-IE"/>
          </w:rPr>
          <w:t>davies@tcd.ie</w:t>
        </w:r>
      </w:hyperlink>
      <w:r w:rsidR="000673DD" w:rsidRPr="00E4034B">
        <w:rPr>
          <w:rFonts w:asciiTheme="majorHAnsi" w:hAnsiTheme="majorHAnsi"/>
          <w:color w:val="000000" w:themeColor="text1"/>
          <w:sz w:val="22"/>
          <w:szCs w:val="22"/>
          <w:lang w:val="en-IE" w:eastAsia="en-IE"/>
        </w:rPr>
        <w:t xml:space="preserve"> or Professor Peter Coxon, pcoxon@tcd.ie.</w:t>
      </w:r>
    </w:p>
    <w:p w14:paraId="32A94D87" w14:textId="77777777" w:rsidR="000B4E24" w:rsidRPr="00F41123" w:rsidRDefault="000B4E24" w:rsidP="00F41123">
      <w:pPr>
        <w:pStyle w:val="PlainText"/>
        <w:spacing w:line="360" w:lineRule="auto"/>
        <w:contextualSpacing/>
        <w:rPr>
          <w:rFonts w:asciiTheme="majorHAnsi" w:hAnsiTheme="majorHAnsi" w:cs="Arial"/>
          <w:sz w:val="22"/>
          <w:szCs w:val="22"/>
          <w:lang w:val="en-US"/>
        </w:rPr>
      </w:pPr>
    </w:p>
    <w:p w14:paraId="7F82934D" w14:textId="747C64CB" w:rsidR="001C5D39" w:rsidRDefault="001C5D39" w:rsidP="00F41123">
      <w:pPr>
        <w:pStyle w:val="Title"/>
        <w:spacing w:line="360" w:lineRule="auto"/>
        <w:jc w:val="left"/>
        <w:rPr>
          <w:rFonts w:asciiTheme="majorHAnsi" w:hAnsiTheme="majorHAnsi" w:cs="Arial"/>
          <w:sz w:val="28"/>
          <w:szCs w:val="28"/>
          <w:lang w:val="en-IE"/>
        </w:rPr>
      </w:pPr>
      <w:r w:rsidRPr="00F41123">
        <w:rPr>
          <w:rFonts w:asciiTheme="majorHAnsi" w:hAnsiTheme="majorHAnsi" w:cs="Arial"/>
          <w:sz w:val="28"/>
          <w:szCs w:val="28"/>
          <w:lang w:val="en-IE"/>
        </w:rPr>
        <w:t xml:space="preserve">Standard duties </w:t>
      </w:r>
      <w:r w:rsidR="00F41123">
        <w:rPr>
          <w:rFonts w:asciiTheme="majorHAnsi" w:hAnsiTheme="majorHAnsi" w:cs="Arial"/>
          <w:sz w:val="28"/>
          <w:szCs w:val="28"/>
          <w:lang w:val="en-IE"/>
        </w:rPr>
        <w:t xml:space="preserve">&amp; responsibilities </w:t>
      </w:r>
      <w:r w:rsidRPr="00F41123">
        <w:rPr>
          <w:rFonts w:asciiTheme="majorHAnsi" w:hAnsiTheme="majorHAnsi" w:cs="Arial"/>
          <w:sz w:val="28"/>
          <w:szCs w:val="28"/>
          <w:lang w:val="en-IE"/>
        </w:rPr>
        <w:t>of the Post</w:t>
      </w:r>
    </w:p>
    <w:p w14:paraId="19B033C1" w14:textId="392FF2E3" w:rsidR="00F41123" w:rsidRPr="00F41123" w:rsidRDefault="00F41123" w:rsidP="00F41123">
      <w:pPr>
        <w:pStyle w:val="Title"/>
        <w:spacing w:line="360" w:lineRule="auto"/>
        <w:jc w:val="left"/>
        <w:rPr>
          <w:rFonts w:asciiTheme="majorHAnsi" w:hAnsiTheme="majorHAnsi" w:cs="Arial"/>
          <w:b w:val="0"/>
          <w:sz w:val="22"/>
          <w:szCs w:val="22"/>
          <w:lang w:val="en-IE"/>
        </w:rPr>
      </w:pPr>
      <w:r>
        <w:rPr>
          <w:rFonts w:asciiTheme="majorHAnsi" w:hAnsiTheme="majorHAnsi" w:cs="Arial"/>
          <w:b w:val="0"/>
          <w:sz w:val="22"/>
          <w:szCs w:val="22"/>
          <w:lang w:val="en-IE"/>
        </w:rPr>
        <w:t>The standard duties and responsibilities of the post will include, but not be limited to:</w:t>
      </w:r>
    </w:p>
    <w:p w14:paraId="3951E31D" w14:textId="77777777" w:rsidR="001C5D39" w:rsidRPr="00F41123" w:rsidRDefault="001C5D39" w:rsidP="00F41123">
      <w:pPr>
        <w:pStyle w:val="Title"/>
        <w:numPr>
          <w:ilvl w:val="0"/>
          <w:numId w:val="12"/>
        </w:numPr>
        <w:spacing w:line="360" w:lineRule="auto"/>
        <w:jc w:val="both"/>
        <w:rPr>
          <w:rFonts w:asciiTheme="majorHAnsi" w:hAnsiTheme="majorHAnsi" w:cs="Arial"/>
          <w:b w:val="0"/>
          <w:sz w:val="22"/>
          <w:szCs w:val="22"/>
          <w:lang w:val="en-IE"/>
        </w:rPr>
      </w:pPr>
      <w:r w:rsidRPr="00F41123">
        <w:rPr>
          <w:rFonts w:asciiTheme="majorHAnsi" w:hAnsiTheme="majorHAnsi" w:cs="Arial"/>
          <w:b w:val="0"/>
          <w:sz w:val="22"/>
          <w:szCs w:val="22"/>
        </w:rPr>
        <w:t xml:space="preserve">The individual appointed, whilst being based in Geography, will be expected to foster interdisciplinary, collaborative research and teaching. </w:t>
      </w:r>
    </w:p>
    <w:p w14:paraId="4D727E89" w14:textId="77777777" w:rsidR="001C5D39" w:rsidRPr="00F41123" w:rsidRDefault="001C5D39" w:rsidP="00F41123">
      <w:pPr>
        <w:pStyle w:val="Title"/>
        <w:numPr>
          <w:ilvl w:val="0"/>
          <w:numId w:val="12"/>
        </w:numPr>
        <w:spacing w:line="360" w:lineRule="auto"/>
        <w:jc w:val="both"/>
        <w:rPr>
          <w:rFonts w:asciiTheme="majorHAnsi" w:hAnsiTheme="majorHAnsi" w:cs="Arial"/>
          <w:b w:val="0"/>
          <w:sz w:val="22"/>
          <w:szCs w:val="22"/>
          <w:lang w:val="en-IE"/>
        </w:rPr>
      </w:pPr>
      <w:r w:rsidRPr="00F41123">
        <w:rPr>
          <w:rFonts w:asciiTheme="majorHAnsi" w:hAnsiTheme="majorHAnsi" w:cs="Arial"/>
          <w:b w:val="0"/>
          <w:sz w:val="22"/>
          <w:szCs w:val="22"/>
        </w:rPr>
        <w:t xml:space="preserve">S/he will be expected to develop their research profile whilst contributing to undergraduate and postgraduate level teaching and to the supervision of research students. </w:t>
      </w:r>
    </w:p>
    <w:p w14:paraId="6A84A560" w14:textId="77777777" w:rsidR="001C5D39" w:rsidRPr="00F41123" w:rsidRDefault="001C5D39" w:rsidP="00F41123">
      <w:pPr>
        <w:pStyle w:val="Title"/>
        <w:numPr>
          <w:ilvl w:val="0"/>
          <w:numId w:val="12"/>
        </w:numPr>
        <w:spacing w:line="360" w:lineRule="auto"/>
        <w:jc w:val="both"/>
        <w:rPr>
          <w:rFonts w:asciiTheme="majorHAnsi" w:hAnsiTheme="majorHAnsi" w:cs="Arial"/>
          <w:b w:val="0"/>
          <w:sz w:val="22"/>
          <w:szCs w:val="22"/>
        </w:rPr>
      </w:pPr>
      <w:r w:rsidRPr="00F41123">
        <w:rPr>
          <w:rFonts w:asciiTheme="majorHAnsi" w:hAnsiTheme="majorHAnsi" w:cs="Arial"/>
          <w:b w:val="0"/>
          <w:sz w:val="22"/>
          <w:szCs w:val="22"/>
        </w:rPr>
        <w:t xml:space="preserve">The successful candidate will also undertake such administrative responsibilities as directed by the Head of School or their nominee; </w:t>
      </w:r>
      <w:r w:rsidRPr="00F41123">
        <w:rPr>
          <w:rFonts w:asciiTheme="majorHAnsi" w:hAnsiTheme="majorHAnsi" w:cs="Arial"/>
          <w:b w:val="0"/>
          <w:sz w:val="22"/>
          <w:szCs w:val="22"/>
          <w:lang w:val="en-IE"/>
        </w:rPr>
        <w:t>these will, however, be kept to a minimum during the first year of appointment.</w:t>
      </w:r>
    </w:p>
    <w:p w14:paraId="2DD6CA05" w14:textId="77777777" w:rsidR="001C5D39" w:rsidRPr="00F41123" w:rsidRDefault="001C5D39" w:rsidP="00F41123">
      <w:pPr>
        <w:pStyle w:val="Title"/>
        <w:numPr>
          <w:ilvl w:val="0"/>
          <w:numId w:val="12"/>
        </w:numPr>
        <w:spacing w:line="360" w:lineRule="auto"/>
        <w:jc w:val="both"/>
        <w:rPr>
          <w:rFonts w:asciiTheme="majorHAnsi" w:hAnsiTheme="majorHAnsi" w:cs="Arial"/>
          <w:b w:val="0"/>
          <w:sz w:val="22"/>
          <w:szCs w:val="22"/>
        </w:rPr>
      </w:pPr>
      <w:r w:rsidRPr="00F41123">
        <w:rPr>
          <w:rFonts w:asciiTheme="majorHAnsi" w:hAnsiTheme="majorHAnsi" w:cs="Arial"/>
          <w:b w:val="0"/>
          <w:sz w:val="22"/>
          <w:szCs w:val="22"/>
          <w:lang w:val="en-IE"/>
        </w:rPr>
        <w:t xml:space="preserve">The appointee will take on teaching duties at </w:t>
      </w:r>
      <w:proofErr w:type="gramStart"/>
      <w:r w:rsidRPr="00F41123">
        <w:rPr>
          <w:rFonts w:asciiTheme="majorHAnsi" w:hAnsiTheme="majorHAnsi" w:cs="Arial"/>
          <w:b w:val="0"/>
          <w:sz w:val="22"/>
          <w:szCs w:val="22"/>
          <w:lang w:val="en-IE"/>
        </w:rPr>
        <w:t>Freshman</w:t>
      </w:r>
      <w:proofErr w:type="gramEnd"/>
      <w:r w:rsidRPr="00F41123">
        <w:rPr>
          <w:rFonts w:asciiTheme="majorHAnsi" w:hAnsiTheme="majorHAnsi" w:cs="Arial"/>
          <w:b w:val="0"/>
          <w:sz w:val="22"/>
          <w:szCs w:val="22"/>
          <w:lang w:val="en-IE"/>
        </w:rPr>
        <w:t xml:space="preserve"> level, in the area of environmental geography and nature-society interactions. </w:t>
      </w:r>
    </w:p>
    <w:p w14:paraId="74E347C4" w14:textId="77777777" w:rsidR="001C5D39" w:rsidRPr="00F41123" w:rsidRDefault="001C5D39" w:rsidP="00F41123">
      <w:pPr>
        <w:pStyle w:val="Title"/>
        <w:numPr>
          <w:ilvl w:val="0"/>
          <w:numId w:val="12"/>
        </w:numPr>
        <w:spacing w:line="360" w:lineRule="auto"/>
        <w:jc w:val="both"/>
        <w:rPr>
          <w:rFonts w:asciiTheme="majorHAnsi" w:hAnsiTheme="majorHAnsi" w:cs="Arial"/>
          <w:b w:val="0"/>
          <w:sz w:val="22"/>
          <w:szCs w:val="22"/>
        </w:rPr>
      </w:pPr>
      <w:r w:rsidRPr="00F41123">
        <w:rPr>
          <w:rFonts w:asciiTheme="majorHAnsi" w:hAnsiTheme="majorHAnsi" w:cs="Arial"/>
          <w:b w:val="0"/>
          <w:sz w:val="22"/>
          <w:szCs w:val="22"/>
          <w:lang w:val="en-IE"/>
        </w:rPr>
        <w:t xml:space="preserve">S/he will play a key role in the development and teaching of the </w:t>
      </w:r>
      <w:proofErr w:type="spellStart"/>
      <w:r w:rsidRPr="00F41123">
        <w:rPr>
          <w:rFonts w:asciiTheme="majorHAnsi" w:hAnsiTheme="majorHAnsi" w:cs="Arial"/>
          <w:b w:val="0"/>
          <w:sz w:val="22"/>
          <w:szCs w:val="22"/>
          <w:lang w:val="en-IE"/>
        </w:rPr>
        <w:t>moderatorships</w:t>
      </w:r>
      <w:proofErr w:type="spellEnd"/>
      <w:r w:rsidRPr="00F41123">
        <w:rPr>
          <w:rFonts w:asciiTheme="majorHAnsi" w:hAnsiTheme="majorHAnsi" w:cs="Arial"/>
          <w:b w:val="0"/>
          <w:sz w:val="22"/>
          <w:szCs w:val="22"/>
          <w:lang w:val="en-IE"/>
        </w:rPr>
        <w:t xml:space="preserve"> in Earth Sciences, Geography and Geography and Political Sciences at </w:t>
      </w:r>
      <w:proofErr w:type="spellStart"/>
      <w:r w:rsidRPr="00F41123">
        <w:rPr>
          <w:rFonts w:asciiTheme="majorHAnsi" w:hAnsiTheme="majorHAnsi" w:cs="Arial"/>
          <w:b w:val="0"/>
          <w:sz w:val="22"/>
          <w:szCs w:val="22"/>
          <w:lang w:val="en-IE"/>
        </w:rPr>
        <w:t>Sophister</w:t>
      </w:r>
      <w:proofErr w:type="spellEnd"/>
      <w:r w:rsidRPr="00F41123">
        <w:rPr>
          <w:rFonts w:asciiTheme="majorHAnsi" w:hAnsiTheme="majorHAnsi" w:cs="Arial"/>
          <w:b w:val="0"/>
          <w:sz w:val="22"/>
          <w:szCs w:val="22"/>
          <w:lang w:val="en-IE"/>
        </w:rPr>
        <w:t xml:space="preserve"> level delivering modules on environmental governance.</w:t>
      </w:r>
    </w:p>
    <w:p w14:paraId="4F9AFC64" w14:textId="77777777" w:rsidR="001C5D39" w:rsidRPr="00F41123" w:rsidRDefault="001C5D39" w:rsidP="00F41123">
      <w:pPr>
        <w:pStyle w:val="Title"/>
        <w:numPr>
          <w:ilvl w:val="0"/>
          <w:numId w:val="12"/>
        </w:numPr>
        <w:spacing w:line="360" w:lineRule="auto"/>
        <w:jc w:val="both"/>
        <w:rPr>
          <w:rFonts w:asciiTheme="majorHAnsi" w:hAnsiTheme="majorHAnsi" w:cs="Arial"/>
          <w:b w:val="0"/>
          <w:sz w:val="22"/>
          <w:szCs w:val="22"/>
        </w:rPr>
      </w:pPr>
      <w:r w:rsidRPr="00F41123">
        <w:rPr>
          <w:rFonts w:asciiTheme="majorHAnsi" w:hAnsiTheme="majorHAnsi" w:cs="Arial"/>
          <w:b w:val="0"/>
          <w:sz w:val="22"/>
          <w:szCs w:val="22"/>
          <w:lang w:val="en-IE"/>
        </w:rPr>
        <w:t xml:space="preserve">S/he will also contribute to other School modules and supervise dissertations at undergraduate and postgraduate levels as necessary. </w:t>
      </w:r>
    </w:p>
    <w:p w14:paraId="077BF41D" w14:textId="77777777" w:rsidR="001C5D39" w:rsidRPr="00F41123" w:rsidRDefault="001C5D39" w:rsidP="00F41123">
      <w:pPr>
        <w:pStyle w:val="Title"/>
        <w:numPr>
          <w:ilvl w:val="0"/>
          <w:numId w:val="12"/>
        </w:numPr>
        <w:spacing w:line="360" w:lineRule="auto"/>
        <w:jc w:val="both"/>
        <w:rPr>
          <w:rFonts w:asciiTheme="majorHAnsi" w:hAnsiTheme="majorHAnsi" w:cs="Arial"/>
          <w:b w:val="0"/>
          <w:sz w:val="22"/>
          <w:szCs w:val="22"/>
        </w:rPr>
      </w:pPr>
      <w:r w:rsidRPr="00F41123">
        <w:rPr>
          <w:rFonts w:asciiTheme="majorHAnsi" w:hAnsiTheme="majorHAnsi" w:cs="Arial"/>
          <w:b w:val="0"/>
          <w:sz w:val="22"/>
          <w:szCs w:val="22"/>
          <w:lang w:val="en-IE"/>
        </w:rPr>
        <w:t xml:space="preserve">Undergraduate teaching will involve giving lectures, seminars and tutorials; setting and marking exams; organising and teaching practical classes; supervising projects; and organising and running field courses both locally and abroad. </w:t>
      </w:r>
    </w:p>
    <w:p w14:paraId="06E7DDF2" w14:textId="77777777" w:rsidR="001C5D39" w:rsidRPr="00F41123" w:rsidRDefault="001C5D39" w:rsidP="00F41123">
      <w:pPr>
        <w:pStyle w:val="Title"/>
        <w:numPr>
          <w:ilvl w:val="0"/>
          <w:numId w:val="12"/>
        </w:numPr>
        <w:spacing w:line="360" w:lineRule="auto"/>
        <w:jc w:val="both"/>
        <w:rPr>
          <w:rFonts w:asciiTheme="majorHAnsi" w:hAnsiTheme="majorHAnsi" w:cs="Arial"/>
          <w:b w:val="0"/>
          <w:sz w:val="22"/>
          <w:szCs w:val="22"/>
          <w:lang w:val="en-IE"/>
        </w:rPr>
      </w:pPr>
      <w:r w:rsidRPr="00F41123">
        <w:rPr>
          <w:rFonts w:asciiTheme="majorHAnsi" w:hAnsiTheme="majorHAnsi" w:cs="Arial"/>
          <w:b w:val="0"/>
          <w:sz w:val="22"/>
          <w:szCs w:val="22"/>
          <w:lang w:val="en-IE"/>
        </w:rPr>
        <w:t xml:space="preserve">The appointee may participate in and develop the teaching of one or more of the School’s taught postgraduate courses such as the M.Sc. in Environmental Science, M.Sc. in Biodiversity and Conservation, Masters in Development Practice, and taught modules for Ph.D. students. </w:t>
      </w:r>
    </w:p>
    <w:p w14:paraId="3D497390" w14:textId="77777777" w:rsidR="001C5D39" w:rsidRPr="00F41123" w:rsidRDefault="001C5D39" w:rsidP="00F41123">
      <w:pPr>
        <w:pStyle w:val="Title"/>
        <w:numPr>
          <w:ilvl w:val="0"/>
          <w:numId w:val="12"/>
        </w:numPr>
        <w:spacing w:line="360" w:lineRule="auto"/>
        <w:jc w:val="both"/>
        <w:rPr>
          <w:rFonts w:asciiTheme="majorHAnsi" w:hAnsiTheme="majorHAnsi" w:cs="Arial"/>
          <w:b w:val="0"/>
          <w:sz w:val="22"/>
          <w:szCs w:val="22"/>
          <w:lang w:val="en-IE"/>
        </w:rPr>
      </w:pPr>
      <w:r w:rsidRPr="00F41123">
        <w:rPr>
          <w:rFonts w:asciiTheme="majorHAnsi" w:hAnsiTheme="majorHAnsi" w:cs="Arial"/>
          <w:b w:val="0"/>
          <w:sz w:val="22"/>
          <w:szCs w:val="22"/>
          <w:lang w:val="en-IE"/>
        </w:rPr>
        <w:lastRenderedPageBreak/>
        <w:t xml:space="preserve">The appointee will be expected to be proactive in raising research income and engaging in international networks to support research, including generating funds to support postgraduate research students, research fellows and/or research assistants. </w:t>
      </w:r>
    </w:p>
    <w:p w14:paraId="363924D6" w14:textId="77777777" w:rsidR="001C5D39" w:rsidRPr="00F41123" w:rsidRDefault="001C5D39" w:rsidP="00F41123">
      <w:pPr>
        <w:pStyle w:val="Title"/>
        <w:numPr>
          <w:ilvl w:val="0"/>
          <w:numId w:val="12"/>
        </w:numPr>
        <w:spacing w:line="360" w:lineRule="auto"/>
        <w:jc w:val="both"/>
        <w:rPr>
          <w:rFonts w:asciiTheme="majorHAnsi" w:hAnsiTheme="majorHAnsi" w:cs="Arial"/>
          <w:b w:val="0"/>
          <w:sz w:val="22"/>
          <w:szCs w:val="22"/>
          <w:lang w:val="en-IE"/>
        </w:rPr>
      </w:pPr>
      <w:r w:rsidRPr="00F41123">
        <w:rPr>
          <w:rFonts w:asciiTheme="majorHAnsi" w:hAnsiTheme="majorHAnsi" w:cs="Arial"/>
          <w:b w:val="0"/>
          <w:sz w:val="22"/>
          <w:szCs w:val="22"/>
          <w:lang w:val="en-IE"/>
        </w:rPr>
        <w:t xml:space="preserve">S/he will be expected to act as supervisor or co-supervisor to research students, and to recruit new research students as appropriate. </w:t>
      </w:r>
    </w:p>
    <w:p w14:paraId="1305456A" w14:textId="4946EF79" w:rsidR="001C5D39" w:rsidRPr="00F41123" w:rsidRDefault="001C5D39" w:rsidP="00F41123">
      <w:pPr>
        <w:pStyle w:val="Title"/>
        <w:numPr>
          <w:ilvl w:val="0"/>
          <w:numId w:val="12"/>
        </w:numPr>
        <w:spacing w:line="360" w:lineRule="auto"/>
        <w:jc w:val="both"/>
        <w:rPr>
          <w:rFonts w:asciiTheme="majorHAnsi" w:hAnsiTheme="majorHAnsi" w:cs="Arial"/>
          <w:b w:val="0"/>
          <w:sz w:val="22"/>
          <w:szCs w:val="22"/>
          <w:lang w:val="en-IE"/>
        </w:rPr>
      </w:pPr>
      <w:r w:rsidRPr="00F41123">
        <w:rPr>
          <w:rFonts w:asciiTheme="majorHAnsi" w:hAnsiTheme="majorHAnsi" w:cs="Arial"/>
          <w:b w:val="0"/>
          <w:sz w:val="22"/>
          <w:szCs w:val="22"/>
          <w:lang w:val="en-IE"/>
        </w:rPr>
        <w:t>The appointee will also contribute to public and policy outreach and the promotion of environmental management issues in the wider community</w:t>
      </w:r>
      <w:r w:rsidRPr="00F41123">
        <w:rPr>
          <w:rFonts w:asciiTheme="majorHAnsi" w:hAnsiTheme="majorHAnsi" w:cs="Arial"/>
          <w:b w:val="0"/>
          <w:sz w:val="22"/>
          <w:szCs w:val="22"/>
        </w:rPr>
        <w:t>.</w:t>
      </w:r>
    </w:p>
    <w:p w14:paraId="24100617" w14:textId="77777777" w:rsidR="000B4E24" w:rsidRPr="00F41123" w:rsidRDefault="000B4E24" w:rsidP="00F41123">
      <w:pPr>
        <w:pStyle w:val="PlainText"/>
        <w:spacing w:line="360" w:lineRule="auto"/>
        <w:contextualSpacing/>
        <w:rPr>
          <w:rFonts w:asciiTheme="majorHAnsi" w:hAnsiTheme="majorHAnsi" w:cs="Arial"/>
          <w:sz w:val="22"/>
          <w:szCs w:val="22"/>
          <w:lang w:val="en-US"/>
        </w:rPr>
      </w:pPr>
    </w:p>
    <w:p w14:paraId="415DC49B" w14:textId="77777777" w:rsidR="001C5D39" w:rsidRPr="00F41123" w:rsidRDefault="001C5D39" w:rsidP="00F41123">
      <w:pPr>
        <w:pStyle w:val="PlainText"/>
        <w:spacing w:line="360" w:lineRule="auto"/>
        <w:contextualSpacing/>
        <w:rPr>
          <w:rFonts w:asciiTheme="majorHAnsi" w:hAnsiTheme="majorHAnsi" w:cs="Arial"/>
          <w:sz w:val="22"/>
          <w:szCs w:val="22"/>
          <w:lang w:val="en-US"/>
        </w:rPr>
      </w:pPr>
    </w:p>
    <w:p w14:paraId="15C6763A" w14:textId="77777777" w:rsidR="000B4E24" w:rsidRPr="00F41123" w:rsidRDefault="000B4E24" w:rsidP="00F41123">
      <w:pPr>
        <w:pStyle w:val="PlainText"/>
        <w:spacing w:line="360" w:lineRule="auto"/>
        <w:contextualSpacing/>
        <w:rPr>
          <w:rFonts w:asciiTheme="majorHAnsi" w:hAnsiTheme="majorHAnsi" w:cs="Arial"/>
          <w:b/>
          <w:sz w:val="28"/>
          <w:szCs w:val="28"/>
          <w:lang w:val="en-US"/>
        </w:rPr>
      </w:pPr>
      <w:r w:rsidRPr="00F41123">
        <w:rPr>
          <w:rFonts w:asciiTheme="majorHAnsi" w:hAnsiTheme="majorHAnsi" w:cs="Arial"/>
          <w:b/>
          <w:sz w:val="28"/>
          <w:szCs w:val="28"/>
          <w:lang w:val="en-US"/>
        </w:rPr>
        <w:t>Person Specification</w:t>
      </w:r>
    </w:p>
    <w:p w14:paraId="188498E6" w14:textId="77777777" w:rsidR="001C5D39" w:rsidRPr="00F41123" w:rsidRDefault="001C5D39" w:rsidP="00F41123">
      <w:pPr>
        <w:pStyle w:val="Title"/>
        <w:spacing w:line="360" w:lineRule="auto"/>
        <w:jc w:val="left"/>
        <w:rPr>
          <w:rFonts w:asciiTheme="majorHAnsi" w:hAnsiTheme="majorHAnsi" w:cs="Arial"/>
          <w:sz w:val="22"/>
          <w:szCs w:val="22"/>
          <w:lang w:val="en-IE"/>
        </w:rPr>
      </w:pPr>
    </w:p>
    <w:p w14:paraId="31EA6787" w14:textId="77777777" w:rsidR="001C5D39" w:rsidRPr="00F41123" w:rsidRDefault="001C5D39" w:rsidP="00F41123">
      <w:pPr>
        <w:pStyle w:val="Title"/>
        <w:spacing w:line="360" w:lineRule="auto"/>
        <w:jc w:val="left"/>
        <w:rPr>
          <w:rFonts w:asciiTheme="majorHAnsi" w:hAnsiTheme="majorHAnsi" w:cs="Arial"/>
          <w:sz w:val="26"/>
          <w:szCs w:val="26"/>
          <w:lang w:val="en-IE"/>
        </w:rPr>
      </w:pPr>
      <w:r w:rsidRPr="00F41123">
        <w:rPr>
          <w:rFonts w:asciiTheme="majorHAnsi" w:hAnsiTheme="majorHAnsi" w:cs="Arial"/>
          <w:sz w:val="26"/>
          <w:szCs w:val="26"/>
          <w:lang w:val="en-IE"/>
        </w:rPr>
        <w:t>Qualifications</w:t>
      </w:r>
    </w:p>
    <w:p w14:paraId="089273D2" w14:textId="77777777" w:rsidR="001C5D39" w:rsidRPr="00F41123" w:rsidRDefault="001C5D39" w:rsidP="00F41123">
      <w:pPr>
        <w:pStyle w:val="Title"/>
        <w:numPr>
          <w:ilvl w:val="0"/>
          <w:numId w:val="9"/>
        </w:numPr>
        <w:spacing w:line="360" w:lineRule="auto"/>
        <w:jc w:val="left"/>
        <w:rPr>
          <w:rFonts w:asciiTheme="majorHAnsi" w:hAnsiTheme="majorHAnsi" w:cs="Arial"/>
          <w:sz w:val="22"/>
          <w:szCs w:val="22"/>
          <w:lang w:val="en-IE"/>
        </w:rPr>
      </w:pPr>
      <w:r w:rsidRPr="00F41123">
        <w:rPr>
          <w:rFonts w:asciiTheme="majorHAnsi" w:hAnsiTheme="majorHAnsi" w:cs="Arial"/>
          <w:b w:val="0"/>
          <w:sz w:val="22"/>
          <w:szCs w:val="22"/>
          <w:lang w:val="en-IE"/>
        </w:rPr>
        <w:t>Candidates must hold a PhD in a relevant research area and be able to demonstrate a proven track record in field.</w:t>
      </w:r>
    </w:p>
    <w:p w14:paraId="75720798" w14:textId="77777777" w:rsidR="001C5D39" w:rsidRDefault="001C5D39" w:rsidP="00F41123">
      <w:pPr>
        <w:pStyle w:val="Title"/>
        <w:spacing w:line="360" w:lineRule="auto"/>
        <w:jc w:val="left"/>
        <w:rPr>
          <w:rFonts w:asciiTheme="majorHAnsi" w:hAnsiTheme="majorHAnsi" w:cs="Arial"/>
          <w:sz w:val="26"/>
          <w:szCs w:val="26"/>
          <w:lang w:val="en-IE"/>
        </w:rPr>
      </w:pPr>
    </w:p>
    <w:p w14:paraId="329A36EC" w14:textId="454C4B5F" w:rsidR="001C5D39" w:rsidRPr="00F41123" w:rsidRDefault="001C5D39" w:rsidP="00F41123">
      <w:pPr>
        <w:pStyle w:val="Title"/>
        <w:spacing w:line="360" w:lineRule="auto"/>
        <w:jc w:val="left"/>
        <w:rPr>
          <w:rFonts w:asciiTheme="majorHAnsi" w:hAnsiTheme="majorHAnsi" w:cs="Arial"/>
          <w:sz w:val="26"/>
          <w:szCs w:val="26"/>
          <w:lang w:val="en-IE"/>
        </w:rPr>
      </w:pPr>
      <w:r w:rsidRPr="00F41123">
        <w:rPr>
          <w:rFonts w:asciiTheme="majorHAnsi" w:hAnsiTheme="majorHAnsi" w:cs="Arial"/>
          <w:sz w:val="26"/>
          <w:szCs w:val="26"/>
          <w:lang w:val="en-IE"/>
        </w:rPr>
        <w:t xml:space="preserve">Knowledge &amp; Experience </w:t>
      </w:r>
    </w:p>
    <w:p w14:paraId="6139DA5E" w14:textId="77777777" w:rsidR="001C5D39" w:rsidRPr="00F41123" w:rsidRDefault="001C5D39" w:rsidP="00F41123">
      <w:pPr>
        <w:pStyle w:val="Title"/>
        <w:spacing w:line="360" w:lineRule="auto"/>
        <w:jc w:val="both"/>
        <w:rPr>
          <w:rFonts w:asciiTheme="majorHAnsi" w:hAnsiTheme="majorHAnsi" w:cs="Arial"/>
          <w:sz w:val="24"/>
          <w:lang w:val="en-IE"/>
        </w:rPr>
      </w:pPr>
      <w:r w:rsidRPr="00F41123">
        <w:rPr>
          <w:rFonts w:asciiTheme="majorHAnsi" w:hAnsiTheme="majorHAnsi" w:cs="Arial"/>
          <w:sz w:val="24"/>
          <w:lang w:val="en-IE"/>
        </w:rPr>
        <w:t>Essential:</w:t>
      </w:r>
    </w:p>
    <w:p w14:paraId="037B31CD" w14:textId="77777777" w:rsidR="001C5D39" w:rsidRPr="00F41123" w:rsidRDefault="001C5D39" w:rsidP="00F41123">
      <w:pPr>
        <w:pStyle w:val="Default"/>
        <w:widowControl w:val="0"/>
        <w:numPr>
          <w:ilvl w:val="0"/>
          <w:numId w:val="9"/>
        </w:numPr>
        <w:spacing w:line="360" w:lineRule="auto"/>
        <w:jc w:val="both"/>
        <w:rPr>
          <w:rFonts w:asciiTheme="majorHAnsi" w:hAnsiTheme="majorHAnsi" w:cs="Arial"/>
          <w:sz w:val="22"/>
          <w:szCs w:val="22"/>
        </w:rPr>
      </w:pPr>
      <w:r w:rsidRPr="00F41123">
        <w:rPr>
          <w:rFonts w:asciiTheme="majorHAnsi" w:hAnsiTheme="majorHAnsi" w:cs="Arial"/>
          <w:sz w:val="22"/>
          <w:szCs w:val="22"/>
        </w:rPr>
        <w:t>Experience of teaching at undergraduate level.</w:t>
      </w:r>
    </w:p>
    <w:p w14:paraId="28323D4C" w14:textId="77777777" w:rsidR="001C5D39" w:rsidRPr="00F41123" w:rsidRDefault="001C5D39" w:rsidP="00F41123">
      <w:pPr>
        <w:pStyle w:val="Title"/>
        <w:numPr>
          <w:ilvl w:val="0"/>
          <w:numId w:val="9"/>
        </w:numPr>
        <w:spacing w:line="360" w:lineRule="auto"/>
        <w:ind w:left="426" w:hanging="426"/>
        <w:jc w:val="both"/>
        <w:rPr>
          <w:rFonts w:asciiTheme="majorHAnsi" w:hAnsiTheme="majorHAnsi" w:cs="Arial"/>
          <w:b w:val="0"/>
          <w:sz w:val="22"/>
          <w:szCs w:val="22"/>
          <w:lang w:val="en-IE"/>
        </w:rPr>
      </w:pPr>
      <w:proofErr w:type="gramStart"/>
      <w:r w:rsidRPr="00F41123">
        <w:rPr>
          <w:rFonts w:asciiTheme="majorHAnsi" w:hAnsiTheme="majorHAnsi" w:cs="Arial"/>
          <w:b w:val="0"/>
          <w:sz w:val="22"/>
          <w:szCs w:val="22"/>
          <w:lang w:val="en-IE"/>
        </w:rPr>
        <w:t>Evidence of a personal contribution, and commitment, to excellence in teaching.</w:t>
      </w:r>
      <w:proofErr w:type="gramEnd"/>
    </w:p>
    <w:p w14:paraId="2A664C73" w14:textId="77777777" w:rsidR="001C5D39" w:rsidRPr="00F41123" w:rsidRDefault="001C5D39" w:rsidP="00F41123">
      <w:pPr>
        <w:pStyle w:val="Title"/>
        <w:numPr>
          <w:ilvl w:val="0"/>
          <w:numId w:val="9"/>
        </w:numPr>
        <w:spacing w:line="360" w:lineRule="auto"/>
        <w:ind w:left="426" w:hanging="426"/>
        <w:jc w:val="both"/>
        <w:rPr>
          <w:rFonts w:asciiTheme="majorHAnsi" w:hAnsiTheme="majorHAnsi" w:cs="Arial"/>
          <w:b w:val="0"/>
          <w:sz w:val="22"/>
          <w:szCs w:val="22"/>
          <w:lang w:val="en-IE"/>
        </w:rPr>
      </w:pPr>
      <w:proofErr w:type="gramStart"/>
      <w:r w:rsidRPr="00F41123">
        <w:rPr>
          <w:rFonts w:asciiTheme="majorHAnsi" w:hAnsiTheme="majorHAnsi" w:cs="Arial"/>
          <w:b w:val="0"/>
          <w:sz w:val="22"/>
          <w:szCs w:val="22"/>
          <w:lang w:val="en-IE"/>
        </w:rPr>
        <w:t>A commitment to student learning and development.</w:t>
      </w:r>
      <w:proofErr w:type="gramEnd"/>
    </w:p>
    <w:p w14:paraId="318FA854" w14:textId="77777777" w:rsidR="001C5D39" w:rsidRPr="00F41123" w:rsidRDefault="001C5D39" w:rsidP="00F41123">
      <w:pPr>
        <w:pStyle w:val="Title"/>
        <w:numPr>
          <w:ilvl w:val="0"/>
          <w:numId w:val="9"/>
        </w:numPr>
        <w:spacing w:line="360" w:lineRule="auto"/>
        <w:ind w:left="426" w:hanging="426"/>
        <w:jc w:val="both"/>
        <w:rPr>
          <w:rFonts w:asciiTheme="majorHAnsi" w:hAnsiTheme="majorHAnsi" w:cs="Arial"/>
          <w:b w:val="0"/>
          <w:sz w:val="22"/>
          <w:szCs w:val="22"/>
          <w:lang w:val="en-IE"/>
        </w:rPr>
      </w:pPr>
      <w:proofErr w:type="gramStart"/>
      <w:r w:rsidRPr="00F41123">
        <w:rPr>
          <w:rFonts w:asciiTheme="majorHAnsi" w:hAnsiTheme="majorHAnsi" w:cs="Arial"/>
          <w:b w:val="0"/>
          <w:sz w:val="22"/>
          <w:szCs w:val="22"/>
          <w:lang w:val="en-IE"/>
        </w:rPr>
        <w:t>Innovative teaching and learning skills.</w:t>
      </w:r>
      <w:proofErr w:type="gramEnd"/>
    </w:p>
    <w:p w14:paraId="6F395C1B" w14:textId="77777777" w:rsidR="001C5D39" w:rsidRPr="00F41123" w:rsidRDefault="001C5D39" w:rsidP="00F41123">
      <w:pPr>
        <w:pStyle w:val="Title"/>
        <w:numPr>
          <w:ilvl w:val="0"/>
          <w:numId w:val="9"/>
        </w:numPr>
        <w:spacing w:line="360" w:lineRule="auto"/>
        <w:ind w:left="426" w:hanging="426"/>
        <w:jc w:val="both"/>
        <w:rPr>
          <w:rFonts w:asciiTheme="majorHAnsi" w:hAnsiTheme="majorHAnsi" w:cs="Arial"/>
          <w:b w:val="0"/>
          <w:sz w:val="22"/>
          <w:szCs w:val="22"/>
          <w:lang w:val="en-IE"/>
        </w:rPr>
      </w:pPr>
      <w:proofErr w:type="gramStart"/>
      <w:r w:rsidRPr="00F41123">
        <w:rPr>
          <w:rFonts w:asciiTheme="majorHAnsi" w:hAnsiTheme="majorHAnsi" w:cs="Arial"/>
          <w:b w:val="0"/>
          <w:sz w:val="22"/>
          <w:szCs w:val="22"/>
          <w:lang w:val="en-IE"/>
        </w:rPr>
        <w:t>A commitment to scholarship and e</w:t>
      </w:r>
      <w:proofErr w:type="spellStart"/>
      <w:r w:rsidRPr="00F41123">
        <w:rPr>
          <w:rFonts w:asciiTheme="majorHAnsi" w:hAnsiTheme="majorHAnsi" w:cs="Arial"/>
          <w:b w:val="0"/>
          <w:sz w:val="22"/>
          <w:szCs w:val="22"/>
        </w:rPr>
        <w:t>vidence</w:t>
      </w:r>
      <w:proofErr w:type="spellEnd"/>
      <w:r w:rsidRPr="00F41123">
        <w:rPr>
          <w:rFonts w:asciiTheme="majorHAnsi" w:hAnsiTheme="majorHAnsi" w:cs="Arial"/>
          <w:b w:val="0"/>
          <w:sz w:val="22"/>
          <w:szCs w:val="22"/>
        </w:rPr>
        <w:t xml:space="preserve"> of research activity, including publications in internationally peer reviewed journals, in a cognate area.</w:t>
      </w:r>
      <w:proofErr w:type="gramEnd"/>
    </w:p>
    <w:p w14:paraId="068F5D7D" w14:textId="77777777" w:rsidR="001C5D39" w:rsidRPr="00F41123" w:rsidRDefault="001C5D39" w:rsidP="00F41123">
      <w:pPr>
        <w:pStyle w:val="Default"/>
        <w:widowControl w:val="0"/>
        <w:numPr>
          <w:ilvl w:val="0"/>
          <w:numId w:val="9"/>
        </w:numPr>
        <w:spacing w:line="360" w:lineRule="auto"/>
        <w:jc w:val="both"/>
        <w:rPr>
          <w:rFonts w:asciiTheme="majorHAnsi" w:hAnsiTheme="majorHAnsi" w:cs="Arial"/>
          <w:sz w:val="22"/>
          <w:szCs w:val="22"/>
        </w:rPr>
      </w:pPr>
      <w:r w:rsidRPr="00F41123">
        <w:rPr>
          <w:rFonts w:asciiTheme="majorHAnsi" w:hAnsiTheme="majorHAnsi" w:cs="Arial"/>
          <w:sz w:val="22"/>
          <w:szCs w:val="22"/>
        </w:rPr>
        <w:t>Ability to attract national and international research grant income.</w:t>
      </w:r>
    </w:p>
    <w:p w14:paraId="45024A9E" w14:textId="77777777" w:rsidR="001C5D39" w:rsidRPr="00F41123" w:rsidRDefault="001C5D39" w:rsidP="00F41123">
      <w:pPr>
        <w:pStyle w:val="Title"/>
        <w:numPr>
          <w:ilvl w:val="0"/>
          <w:numId w:val="9"/>
        </w:numPr>
        <w:spacing w:line="360" w:lineRule="auto"/>
        <w:ind w:left="426" w:hanging="426"/>
        <w:jc w:val="both"/>
        <w:rPr>
          <w:rFonts w:asciiTheme="majorHAnsi" w:hAnsiTheme="majorHAnsi" w:cs="Arial"/>
          <w:b w:val="0"/>
          <w:sz w:val="22"/>
          <w:szCs w:val="22"/>
          <w:lang w:val="en-IE"/>
        </w:rPr>
      </w:pPr>
      <w:proofErr w:type="gramStart"/>
      <w:r w:rsidRPr="00F41123">
        <w:rPr>
          <w:rFonts w:asciiTheme="majorHAnsi" w:hAnsiTheme="majorHAnsi" w:cs="Arial"/>
          <w:b w:val="0"/>
          <w:sz w:val="22"/>
          <w:szCs w:val="22"/>
          <w:lang w:val="en-IE"/>
        </w:rPr>
        <w:t>A commitment to progress personal professional development.</w:t>
      </w:r>
      <w:proofErr w:type="gramEnd"/>
    </w:p>
    <w:p w14:paraId="03F570CF" w14:textId="77777777" w:rsidR="001C5D39" w:rsidRPr="00F41123" w:rsidRDefault="001C5D39" w:rsidP="00F41123">
      <w:pPr>
        <w:pStyle w:val="Title"/>
        <w:numPr>
          <w:ilvl w:val="0"/>
          <w:numId w:val="9"/>
        </w:numPr>
        <w:spacing w:line="360" w:lineRule="auto"/>
        <w:ind w:left="426" w:hanging="426"/>
        <w:jc w:val="both"/>
        <w:rPr>
          <w:rFonts w:asciiTheme="majorHAnsi" w:hAnsiTheme="majorHAnsi" w:cs="Arial"/>
          <w:b w:val="0"/>
          <w:sz w:val="22"/>
          <w:szCs w:val="22"/>
          <w:lang w:val="en-IE"/>
        </w:rPr>
      </w:pPr>
      <w:proofErr w:type="gramStart"/>
      <w:r w:rsidRPr="00F41123">
        <w:rPr>
          <w:rFonts w:asciiTheme="majorHAnsi" w:hAnsiTheme="majorHAnsi" w:cs="Arial"/>
          <w:b w:val="0"/>
          <w:sz w:val="22"/>
          <w:szCs w:val="22"/>
          <w:lang w:val="en-IE"/>
        </w:rPr>
        <w:t>Evidence of competence in academic management.</w:t>
      </w:r>
      <w:proofErr w:type="gramEnd"/>
    </w:p>
    <w:p w14:paraId="79F56DC4" w14:textId="77777777" w:rsidR="001C5D39" w:rsidRPr="00F41123" w:rsidRDefault="001C5D39" w:rsidP="00F41123">
      <w:pPr>
        <w:pStyle w:val="Title"/>
        <w:numPr>
          <w:ilvl w:val="0"/>
          <w:numId w:val="9"/>
        </w:numPr>
        <w:spacing w:line="360" w:lineRule="auto"/>
        <w:ind w:left="426" w:hanging="426"/>
        <w:jc w:val="both"/>
        <w:rPr>
          <w:rFonts w:asciiTheme="majorHAnsi" w:hAnsiTheme="majorHAnsi" w:cs="Arial"/>
          <w:b w:val="0"/>
          <w:sz w:val="22"/>
          <w:szCs w:val="22"/>
          <w:lang w:val="en-IE"/>
        </w:rPr>
      </w:pPr>
      <w:proofErr w:type="gramStart"/>
      <w:r w:rsidRPr="00F41123">
        <w:rPr>
          <w:rFonts w:asciiTheme="majorHAnsi" w:hAnsiTheme="majorHAnsi" w:cs="Arial"/>
          <w:b w:val="0"/>
          <w:sz w:val="22"/>
          <w:szCs w:val="22"/>
          <w:lang w:val="en-IE"/>
        </w:rPr>
        <w:t>A collegiate working style, with openness to collaborative research and teaching.</w:t>
      </w:r>
      <w:proofErr w:type="gramEnd"/>
    </w:p>
    <w:p w14:paraId="5780FDB9" w14:textId="77777777" w:rsidR="001C5D39" w:rsidRPr="00F41123" w:rsidRDefault="001C5D39" w:rsidP="00F41123">
      <w:pPr>
        <w:pStyle w:val="Title"/>
        <w:numPr>
          <w:ilvl w:val="0"/>
          <w:numId w:val="9"/>
        </w:numPr>
        <w:spacing w:line="360" w:lineRule="auto"/>
        <w:ind w:left="426" w:hanging="426"/>
        <w:jc w:val="both"/>
        <w:rPr>
          <w:rFonts w:asciiTheme="majorHAnsi" w:hAnsiTheme="majorHAnsi" w:cs="Arial"/>
          <w:b w:val="0"/>
          <w:sz w:val="22"/>
          <w:szCs w:val="22"/>
          <w:lang w:val="en-IE"/>
        </w:rPr>
      </w:pPr>
      <w:proofErr w:type="gramStart"/>
      <w:r w:rsidRPr="00F41123">
        <w:rPr>
          <w:rFonts w:asciiTheme="majorHAnsi" w:hAnsiTheme="majorHAnsi" w:cs="Arial"/>
          <w:b w:val="0"/>
          <w:sz w:val="22"/>
          <w:szCs w:val="22"/>
          <w:lang w:val="en-IE"/>
        </w:rPr>
        <w:t>A commitment to the contribution of knowledge to society.</w:t>
      </w:r>
      <w:proofErr w:type="gramEnd"/>
    </w:p>
    <w:p w14:paraId="0A929646" w14:textId="77777777" w:rsidR="001C5D39" w:rsidRPr="00F41123" w:rsidRDefault="001C5D39" w:rsidP="00F41123">
      <w:pPr>
        <w:pStyle w:val="Title"/>
        <w:spacing w:line="360" w:lineRule="auto"/>
        <w:jc w:val="left"/>
        <w:rPr>
          <w:rFonts w:asciiTheme="majorHAnsi" w:hAnsiTheme="majorHAnsi" w:cs="Arial"/>
          <w:sz w:val="22"/>
          <w:szCs w:val="22"/>
          <w:lang w:val="en-IE"/>
        </w:rPr>
      </w:pPr>
    </w:p>
    <w:p w14:paraId="349BBCC5" w14:textId="77777777" w:rsidR="001C5D39" w:rsidRPr="00F41123" w:rsidRDefault="001C5D39" w:rsidP="00F41123">
      <w:pPr>
        <w:pStyle w:val="Title"/>
        <w:spacing w:line="360" w:lineRule="auto"/>
        <w:jc w:val="left"/>
        <w:rPr>
          <w:rFonts w:asciiTheme="majorHAnsi" w:hAnsiTheme="majorHAnsi" w:cs="Arial"/>
          <w:sz w:val="24"/>
          <w:lang w:val="en-IE"/>
        </w:rPr>
      </w:pPr>
      <w:r w:rsidRPr="00F41123">
        <w:rPr>
          <w:rFonts w:asciiTheme="majorHAnsi" w:hAnsiTheme="majorHAnsi" w:cs="Arial"/>
          <w:sz w:val="24"/>
          <w:lang w:val="en-IE"/>
        </w:rPr>
        <w:t>Desirable:</w:t>
      </w:r>
    </w:p>
    <w:p w14:paraId="55A59407" w14:textId="77777777" w:rsidR="001C5D39" w:rsidRPr="00F41123" w:rsidRDefault="001C5D39" w:rsidP="00F41123">
      <w:pPr>
        <w:pStyle w:val="Title"/>
        <w:numPr>
          <w:ilvl w:val="0"/>
          <w:numId w:val="9"/>
        </w:numPr>
        <w:spacing w:line="360" w:lineRule="auto"/>
        <w:jc w:val="left"/>
        <w:rPr>
          <w:rFonts w:asciiTheme="majorHAnsi" w:hAnsiTheme="majorHAnsi" w:cs="Arial"/>
          <w:b w:val="0"/>
          <w:sz w:val="22"/>
          <w:szCs w:val="22"/>
          <w:lang w:val="en-IE"/>
        </w:rPr>
      </w:pPr>
      <w:proofErr w:type="gramStart"/>
      <w:r w:rsidRPr="00F41123">
        <w:rPr>
          <w:rFonts w:asciiTheme="majorHAnsi" w:hAnsiTheme="majorHAnsi" w:cs="Arial"/>
          <w:b w:val="0"/>
          <w:sz w:val="22"/>
          <w:szCs w:val="22"/>
          <w:lang w:val="en-IE"/>
        </w:rPr>
        <w:lastRenderedPageBreak/>
        <w:t>Experience of and interest in working in an interdisciplinary setting.</w:t>
      </w:r>
      <w:proofErr w:type="gramEnd"/>
    </w:p>
    <w:p w14:paraId="4C2CAECD" w14:textId="77777777" w:rsidR="001C5D39" w:rsidRPr="00F41123" w:rsidRDefault="001C5D39" w:rsidP="00F41123">
      <w:pPr>
        <w:pStyle w:val="Title"/>
        <w:numPr>
          <w:ilvl w:val="0"/>
          <w:numId w:val="9"/>
        </w:numPr>
        <w:spacing w:line="360" w:lineRule="auto"/>
        <w:jc w:val="left"/>
        <w:rPr>
          <w:rFonts w:asciiTheme="majorHAnsi" w:hAnsiTheme="majorHAnsi" w:cs="Arial"/>
          <w:b w:val="0"/>
          <w:sz w:val="22"/>
          <w:szCs w:val="22"/>
          <w:lang w:val="en-IE"/>
        </w:rPr>
      </w:pPr>
      <w:proofErr w:type="gramStart"/>
      <w:r w:rsidRPr="00F41123">
        <w:rPr>
          <w:rFonts w:asciiTheme="majorHAnsi" w:hAnsiTheme="majorHAnsi" w:cs="Arial"/>
          <w:b w:val="0"/>
          <w:sz w:val="22"/>
          <w:szCs w:val="22"/>
          <w:lang w:val="en-IE"/>
        </w:rPr>
        <w:t>Knowledge of quantitative and qualitative research techniques and analysis.</w:t>
      </w:r>
      <w:proofErr w:type="gramEnd"/>
    </w:p>
    <w:p w14:paraId="693ADBA4" w14:textId="77777777" w:rsidR="001C5D39" w:rsidRPr="00F41123" w:rsidRDefault="001C5D39" w:rsidP="00F41123">
      <w:pPr>
        <w:pStyle w:val="Title"/>
        <w:numPr>
          <w:ilvl w:val="0"/>
          <w:numId w:val="9"/>
        </w:numPr>
        <w:spacing w:line="360" w:lineRule="auto"/>
        <w:jc w:val="left"/>
        <w:rPr>
          <w:rFonts w:asciiTheme="majorHAnsi" w:hAnsiTheme="majorHAnsi" w:cs="Arial"/>
          <w:b w:val="0"/>
          <w:sz w:val="22"/>
          <w:szCs w:val="22"/>
          <w:lang w:val="en-GB"/>
        </w:rPr>
      </w:pPr>
      <w:proofErr w:type="gramStart"/>
      <w:r w:rsidRPr="00F41123">
        <w:rPr>
          <w:rFonts w:asciiTheme="majorHAnsi" w:hAnsiTheme="majorHAnsi" w:cs="Arial"/>
          <w:b w:val="0"/>
          <w:sz w:val="22"/>
          <w:szCs w:val="22"/>
          <w:lang w:val="en-GB" w:eastAsia="en-GB"/>
        </w:rPr>
        <w:t>Successful or potential to generate research grant income.</w:t>
      </w:r>
      <w:proofErr w:type="gramEnd"/>
    </w:p>
    <w:p w14:paraId="1209155F" w14:textId="77777777" w:rsidR="001C5D39" w:rsidRPr="00F41123" w:rsidRDefault="001C5D39" w:rsidP="00F41123">
      <w:pPr>
        <w:pStyle w:val="Title"/>
        <w:numPr>
          <w:ilvl w:val="0"/>
          <w:numId w:val="9"/>
        </w:numPr>
        <w:spacing w:line="360" w:lineRule="auto"/>
        <w:jc w:val="left"/>
        <w:rPr>
          <w:rFonts w:asciiTheme="majorHAnsi" w:hAnsiTheme="majorHAnsi" w:cs="Arial"/>
          <w:b w:val="0"/>
          <w:sz w:val="22"/>
          <w:szCs w:val="22"/>
          <w:lang w:val="en-IE"/>
        </w:rPr>
      </w:pPr>
      <w:proofErr w:type="gramStart"/>
      <w:r w:rsidRPr="00F41123">
        <w:rPr>
          <w:rFonts w:asciiTheme="majorHAnsi" w:hAnsiTheme="majorHAnsi" w:cs="Arial"/>
          <w:b w:val="0"/>
          <w:sz w:val="22"/>
          <w:szCs w:val="22"/>
          <w:lang w:val="en-IE"/>
        </w:rPr>
        <w:t>Experience of attracting funding for graduate students.</w:t>
      </w:r>
      <w:proofErr w:type="gramEnd"/>
    </w:p>
    <w:p w14:paraId="01859B7B" w14:textId="77777777" w:rsidR="001C5D39" w:rsidRPr="00F41123" w:rsidRDefault="001C5D39" w:rsidP="00F41123">
      <w:pPr>
        <w:pStyle w:val="Title"/>
        <w:numPr>
          <w:ilvl w:val="0"/>
          <w:numId w:val="9"/>
        </w:numPr>
        <w:spacing w:line="360" w:lineRule="auto"/>
        <w:jc w:val="left"/>
        <w:rPr>
          <w:rFonts w:asciiTheme="majorHAnsi" w:hAnsiTheme="majorHAnsi" w:cs="Arial"/>
          <w:b w:val="0"/>
          <w:sz w:val="22"/>
          <w:szCs w:val="22"/>
          <w:lang w:val="en-IE"/>
        </w:rPr>
      </w:pPr>
      <w:proofErr w:type="gramStart"/>
      <w:r w:rsidRPr="00F41123">
        <w:rPr>
          <w:rFonts w:asciiTheme="majorHAnsi" w:hAnsiTheme="majorHAnsi" w:cs="Arial"/>
          <w:b w:val="0"/>
          <w:sz w:val="22"/>
          <w:szCs w:val="22"/>
        </w:rPr>
        <w:t xml:space="preserve">Experience of supervising undergraduate dissertations and </w:t>
      </w:r>
      <w:r w:rsidRPr="00F41123">
        <w:rPr>
          <w:rFonts w:asciiTheme="majorHAnsi" w:hAnsiTheme="majorHAnsi" w:cs="Arial"/>
          <w:b w:val="0"/>
          <w:sz w:val="22"/>
          <w:szCs w:val="22"/>
          <w:lang w:val="en-IE"/>
        </w:rPr>
        <w:t>research student supervision</w:t>
      </w:r>
      <w:r w:rsidRPr="00F41123">
        <w:rPr>
          <w:rFonts w:asciiTheme="majorHAnsi" w:hAnsiTheme="majorHAnsi" w:cs="Arial"/>
          <w:b w:val="0"/>
          <w:sz w:val="22"/>
          <w:szCs w:val="22"/>
        </w:rPr>
        <w:t>.</w:t>
      </w:r>
      <w:proofErr w:type="gramEnd"/>
    </w:p>
    <w:p w14:paraId="7DAA7979" w14:textId="77777777" w:rsidR="001C5D39" w:rsidRPr="00F41123" w:rsidRDefault="001C5D39" w:rsidP="00F41123">
      <w:pPr>
        <w:pStyle w:val="Default"/>
        <w:widowControl w:val="0"/>
        <w:numPr>
          <w:ilvl w:val="0"/>
          <w:numId w:val="9"/>
        </w:numPr>
        <w:spacing w:line="360" w:lineRule="auto"/>
        <w:rPr>
          <w:rFonts w:asciiTheme="majorHAnsi" w:hAnsiTheme="majorHAnsi" w:cs="Arial"/>
          <w:sz w:val="22"/>
          <w:szCs w:val="22"/>
        </w:rPr>
      </w:pPr>
      <w:r w:rsidRPr="00F41123">
        <w:rPr>
          <w:rFonts w:asciiTheme="majorHAnsi" w:hAnsiTheme="majorHAnsi" w:cs="Arial"/>
          <w:sz w:val="22"/>
          <w:szCs w:val="22"/>
        </w:rPr>
        <w:t xml:space="preserve">Experience of teaching at Masters </w:t>
      </w:r>
      <w:proofErr w:type="gramStart"/>
      <w:r w:rsidRPr="00F41123">
        <w:rPr>
          <w:rFonts w:asciiTheme="majorHAnsi" w:hAnsiTheme="majorHAnsi" w:cs="Arial"/>
          <w:sz w:val="22"/>
          <w:szCs w:val="22"/>
        </w:rPr>
        <w:t>level</w:t>
      </w:r>
      <w:proofErr w:type="gramEnd"/>
      <w:r w:rsidRPr="00F41123">
        <w:rPr>
          <w:rFonts w:asciiTheme="majorHAnsi" w:hAnsiTheme="majorHAnsi" w:cs="Arial"/>
          <w:sz w:val="22"/>
          <w:szCs w:val="22"/>
        </w:rPr>
        <w:t>.</w:t>
      </w:r>
    </w:p>
    <w:p w14:paraId="10031537" w14:textId="77777777" w:rsidR="001C5D39" w:rsidRPr="00F41123" w:rsidRDefault="001C5D39" w:rsidP="00F41123">
      <w:pPr>
        <w:pStyle w:val="Default"/>
        <w:widowControl w:val="0"/>
        <w:numPr>
          <w:ilvl w:val="0"/>
          <w:numId w:val="9"/>
        </w:numPr>
        <w:spacing w:line="360" w:lineRule="auto"/>
        <w:rPr>
          <w:rFonts w:asciiTheme="majorHAnsi" w:hAnsiTheme="majorHAnsi" w:cs="Arial"/>
          <w:sz w:val="22"/>
          <w:szCs w:val="22"/>
        </w:rPr>
      </w:pPr>
      <w:r w:rsidRPr="00F41123">
        <w:rPr>
          <w:rFonts w:asciiTheme="majorHAnsi" w:hAnsiTheme="majorHAnsi" w:cs="Arial"/>
          <w:sz w:val="22"/>
          <w:szCs w:val="22"/>
        </w:rPr>
        <w:t>Experience of developing new modules and teaching material.</w:t>
      </w:r>
    </w:p>
    <w:p w14:paraId="6151A064" w14:textId="77777777" w:rsidR="001C5D39" w:rsidRPr="00F41123" w:rsidRDefault="001C5D39" w:rsidP="00F41123">
      <w:pPr>
        <w:pStyle w:val="Default"/>
        <w:widowControl w:val="0"/>
        <w:numPr>
          <w:ilvl w:val="0"/>
          <w:numId w:val="9"/>
        </w:numPr>
        <w:spacing w:line="360" w:lineRule="auto"/>
        <w:rPr>
          <w:rFonts w:asciiTheme="majorHAnsi" w:hAnsiTheme="majorHAnsi" w:cs="Arial"/>
          <w:b/>
          <w:sz w:val="22"/>
          <w:szCs w:val="22"/>
        </w:rPr>
      </w:pPr>
      <w:r w:rsidRPr="00F41123">
        <w:rPr>
          <w:rFonts w:asciiTheme="majorHAnsi" w:hAnsiTheme="majorHAnsi" w:cs="Arial"/>
          <w:sz w:val="22"/>
          <w:szCs w:val="22"/>
        </w:rPr>
        <w:t>Experience of successfully obtaining research funding</w:t>
      </w:r>
      <w:r w:rsidRPr="00F41123">
        <w:rPr>
          <w:rFonts w:asciiTheme="majorHAnsi" w:hAnsiTheme="majorHAnsi" w:cs="Arial"/>
          <w:b/>
          <w:sz w:val="22"/>
          <w:szCs w:val="22"/>
        </w:rPr>
        <w:t>.</w:t>
      </w:r>
    </w:p>
    <w:p w14:paraId="13830C20" w14:textId="77777777" w:rsidR="001C5D39" w:rsidRPr="00F41123" w:rsidRDefault="001C5D39" w:rsidP="00F41123">
      <w:pPr>
        <w:pStyle w:val="Title"/>
        <w:spacing w:line="360" w:lineRule="auto"/>
        <w:jc w:val="left"/>
        <w:rPr>
          <w:rFonts w:asciiTheme="majorHAnsi" w:hAnsiTheme="majorHAnsi" w:cs="Arial"/>
          <w:b w:val="0"/>
          <w:sz w:val="22"/>
          <w:szCs w:val="22"/>
          <w:lang w:val="en-IE"/>
        </w:rPr>
      </w:pPr>
    </w:p>
    <w:p w14:paraId="1AF445EB" w14:textId="77777777" w:rsidR="001C5D39" w:rsidRPr="00F41123" w:rsidRDefault="001C5D39" w:rsidP="00F41123">
      <w:pPr>
        <w:pStyle w:val="Title"/>
        <w:spacing w:line="360" w:lineRule="auto"/>
        <w:jc w:val="left"/>
        <w:rPr>
          <w:rFonts w:asciiTheme="majorHAnsi" w:hAnsiTheme="majorHAnsi" w:cs="Arial"/>
          <w:b w:val="0"/>
          <w:sz w:val="26"/>
          <w:szCs w:val="26"/>
          <w:lang w:val="en-IE"/>
        </w:rPr>
      </w:pPr>
    </w:p>
    <w:p w14:paraId="2574DB67" w14:textId="77777777" w:rsidR="001C5D39" w:rsidRPr="00F41123" w:rsidRDefault="001C5D39" w:rsidP="00F41123">
      <w:pPr>
        <w:pStyle w:val="Title"/>
        <w:spacing w:line="360" w:lineRule="auto"/>
        <w:jc w:val="left"/>
        <w:rPr>
          <w:rFonts w:asciiTheme="majorHAnsi" w:hAnsiTheme="majorHAnsi" w:cs="Arial"/>
          <w:sz w:val="26"/>
          <w:szCs w:val="26"/>
          <w:lang w:val="en-IE"/>
        </w:rPr>
      </w:pPr>
      <w:r w:rsidRPr="00F41123">
        <w:rPr>
          <w:rFonts w:asciiTheme="majorHAnsi" w:hAnsiTheme="majorHAnsi" w:cs="Arial"/>
          <w:sz w:val="26"/>
          <w:szCs w:val="26"/>
          <w:lang w:val="en-IE"/>
        </w:rPr>
        <w:t>Skills &amp; Competencies</w:t>
      </w:r>
    </w:p>
    <w:p w14:paraId="0F11C59A" w14:textId="77777777" w:rsidR="001C5D39" w:rsidRPr="00F41123" w:rsidRDefault="001C5D39" w:rsidP="00F41123">
      <w:pPr>
        <w:pStyle w:val="Default"/>
        <w:widowControl w:val="0"/>
        <w:numPr>
          <w:ilvl w:val="0"/>
          <w:numId w:val="9"/>
        </w:numPr>
        <w:spacing w:line="360" w:lineRule="auto"/>
        <w:rPr>
          <w:rFonts w:asciiTheme="majorHAnsi" w:hAnsiTheme="majorHAnsi" w:cs="Arial"/>
          <w:sz w:val="22"/>
          <w:szCs w:val="22"/>
        </w:rPr>
      </w:pPr>
      <w:r w:rsidRPr="00F41123">
        <w:rPr>
          <w:rFonts w:asciiTheme="majorHAnsi" w:hAnsiTheme="majorHAnsi" w:cs="Arial"/>
          <w:sz w:val="22"/>
          <w:szCs w:val="22"/>
        </w:rPr>
        <w:t>Evidence of potential to manage and develop modules in a University setting.</w:t>
      </w:r>
    </w:p>
    <w:p w14:paraId="37D66DDA" w14:textId="77777777" w:rsidR="001C5D39" w:rsidRPr="00F41123" w:rsidRDefault="001C5D39" w:rsidP="00F41123">
      <w:pPr>
        <w:pStyle w:val="Title"/>
        <w:numPr>
          <w:ilvl w:val="0"/>
          <w:numId w:val="9"/>
        </w:numPr>
        <w:spacing w:line="360" w:lineRule="auto"/>
        <w:ind w:left="426" w:hanging="426"/>
        <w:jc w:val="left"/>
        <w:rPr>
          <w:rFonts w:asciiTheme="majorHAnsi" w:hAnsiTheme="majorHAnsi" w:cs="Arial"/>
          <w:sz w:val="22"/>
          <w:szCs w:val="22"/>
          <w:lang w:val="en-IE"/>
        </w:rPr>
      </w:pPr>
      <w:proofErr w:type="gramStart"/>
      <w:r w:rsidRPr="00F41123">
        <w:rPr>
          <w:rFonts w:asciiTheme="majorHAnsi" w:hAnsiTheme="majorHAnsi" w:cs="Arial"/>
          <w:b w:val="0"/>
          <w:sz w:val="22"/>
          <w:szCs w:val="22"/>
          <w:lang w:val="en-IE"/>
        </w:rPr>
        <w:t>Ability to work flexibly and effectively as a member of a team.</w:t>
      </w:r>
      <w:proofErr w:type="gramEnd"/>
    </w:p>
    <w:p w14:paraId="384113EB" w14:textId="77777777" w:rsidR="001C5D39" w:rsidRPr="00F41123" w:rsidRDefault="001C5D39" w:rsidP="00F41123">
      <w:pPr>
        <w:pStyle w:val="Title"/>
        <w:numPr>
          <w:ilvl w:val="0"/>
          <w:numId w:val="9"/>
        </w:numPr>
        <w:spacing w:line="360" w:lineRule="auto"/>
        <w:ind w:left="426" w:hanging="426"/>
        <w:jc w:val="left"/>
        <w:rPr>
          <w:rFonts w:asciiTheme="majorHAnsi" w:hAnsiTheme="majorHAnsi" w:cs="Arial"/>
          <w:sz w:val="22"/>
          <w:szCs w:val="22"/>
          <w:lang w:val="en-IE"/>
        </w:rPr>
      </w:pPr>
      <w:proofErr w:type="gramStart"/>
      <w:r w:rsidRPr="00F41123">
        <w:rPr>
          <w:rFonts w:asciiTheme="majorHAnsi" w:hAnsiTheme="majorHAnsi" w:cs="Arial"/>
          <w:b w:val="0"/>
          <w:sz w:val="22"/>
          <w:szCs w:val="22"/>
          <w:lang w:val="en-IE"/>
        </w:rPr>
        <w:t>Excellent communication skills</w:t>
      </w:r>
      <w:r w:rsidRPr="00F41123">
        <w:rPr>
          <w:rFonts w:asciiTheme="majorHAnsi" w:hAnsiTheme="majorHAnsi" w:cs="Arial"/>
          <w:sz w:val="22"/>
          <w:szCs w:val="22"/>
          <w:lang w:val="en-IE"/>
        </w:rPr>
        <w:t>.</w:t>
      </w:r>
      <w:proofErr w:type="gramEnd"/>
    </w:p>
    <w:p w14:paraId="33A60267" w14:textId="77777777" w:rsidR="001C5D39" w:rsidRPr="00F41123" w:rsidRDefault="001C5D39" w:rsidP="00F41123">
      <w:pPr>
        <w:pStyle w:val="Title"/>
        <w:numPr>
          <w:ilvl w:val="0"/>
          <w:numId w:val="9"/>
        </w:numPr>
        <w:spacing w:line="360" w:lineRule="auto"/>
        <w:ind w:left="426" w:hanging="426"/>
        <w:jc w:val="left"/>
        <w:rPr>
          <w:rFonts w:asciiTheme="majorHAnsi" w:hAnsiTheme="majorHAnsi" w:cs="Arial"/>
          <w:b w:val="0"/>
          <w:sz w:val="22"/>
          <w:szCs w:val="22"/>
          <w:lang w:val="en-IE"/>
        </w:rPr>
      </w:pPr>
      <w:proofErr w:type="gramStart"/>
      <w:r w:rsidRPr="00F41123">
        <w:rPr>
          <w:rFonts w:asciiTheme="majorHAnsi" w:hAnsiTheme="majorHAnsi" w:cs="Arial"/>
          <w:b w:val="0"/>
          <w:sz w:val="22"/>
          <w:szCs w:val="22"/>
          <w:lang w:val="en-IE"/>
        </w:rPr>
        <w:t>Excellent organisational and administrative skills.</w:t>
      </w:r>
      <w:proofErr w:type="gramEnd"/>
    </w:p>
    <w:p w14:paraId="02B6EFB4" w14:textId="77777777" w:rsidR="001C5D39" w:rsidRPr="00F41123" w:rsidRDefault="001C5D39" w:rsidP="00F41123">
      <w:pPr>
        <w:pStyle w:val="Title"/>
        <w:numPr>
          <w:ilvl w:val="0"/>
          <w:numId w:val="9"/>
        </w:numPr>
        <w:spacing w:line="360" w:lineRule="auto"/>
        <w:ind w:left="426" w:hanging="426"/>
        <w:jc w:val="left"/>
        <w:rPr>
          <w:rFonts w:asciiTheme="majorHAnsi" w:hAnsiTheme="majorHAnsi" w:cs="Arial"/>
          <w:b w:val="0"/>
          <w:sz w:val="22"/>
          <w:szCs w:val="22"/>
          <w:lang w:val="en-IE"/>
        </w:rPr>
      </w:pPr>
      <w:r w:rsidRPr="00F41123">
        <w:rPr>
          <w:rFonts w:asciiTheme="majorHAnsi" w:hAnsiTheme="majorHAnsi" w:cs="Arial"/>
          <w:b w:val="0"/>
          <w:sz w:val="22"/>
          <w:szCs w:val="22"/>
          <w:lang w:val="en-IE"/>
        </w:rPr>
        <w:t>Demonstrate vision and commitment to scholarly practice.</w:t>
      </w:r>
    </w:p>
    <w:p w14:paraId="3F168E67" w14:textId="77777777" w:rsidR="001C5D39" w:rsidRPr="00F41123" w:rsidRDefault="001C5D39" w:rsidP="00F41123">
      <w:pPr>
        <w:pStyle w:val="Title"/>
        <w:numPr>
          <w:ilvl w:val="0"/>
          <w:numId w:val="9"/>
        </w:numPr>
        <w:spacing w:line="360" w:lineRule="auto"/>
        <w:ind w:left="426" w:hanging="426"/>
        <w:jc w:val="left"/>
        <w:rPr>
          <w:rFonts w:asciiTheme="majorHAnsi" w:hAnsiTheme="majorHAnsi" w:cs="Arial"/>
          <w:b w:val="0"/>
          <w:sz w:val="22"/>
          <w:szCs w:val="22"/>
          <w:lang w:val="en-IE"/>
        </w:rPr>
      </w:pPr>
      <w:proofErr w:type="gramStart"/>
      <w:r w:rsidRPr="00F41123">
        <w:rPr>
          <w:rFonts w:asciiTheme="majorHAnsi" w:hAnsiTheme="majorHAnsi" w:cs="Arial"/>
          <w:b w:val="0"/>
          <w:sz w:val="22"/>
          <w:szCs w:val="22"/>
          <w:lang w:val="en-IE"/>
        </w:rPr>
        <w:t>Willingness to contribute to the University, to the discipline and to the wider community.</w:t>
      </w:r>
      <w:proofErr w:type="gramEnd"/>
    </w:p>
    <w:p w14:paraId="79B248B0" w14:textId="77777777" w:rsidR="000B4E24" w:rsidRDefault="000B4E24" w:rsidP="00F41123">
      <w:pPr>
        <w:pStyle w:val="PlainText"/>
        <w:spacing w:line="360" w:lineRule="auto"/>
        <w:contextualSpacing/>
        <w:rPr>
          <w:rFonts w:asciiTheme="majorHAnsi" w:hAnsiTheme="majorHAnsi" w:cs="Arial"/>
          <w:sz w:val="22"/>
          <w:szCs w:val="22"/>
          <w:lang w:val="en-US"/>
        </w:rPr>
      </w:pPr>
    </w:p>
    <w:p w14:paraId="37B579B2" w14:textId="282B0A03" w:rsidR="000B4E24" w:rsidRPr="00F41123" w:rsidRDefault="000B4E24" w:rsidP="00F41123">
      <w:pPr>
        <w:pStyle w:val="Title"/>
        <w:spacing w:line="360" w:lineRule="auto"/>
        <w:contextualSpacing/>
        <w:jc w:val="left"/>
        <w:rPr>
          <w:rFonts w:asciiTheme="majorHAnsi" w:eastAsia="Calibri" w:hAnsiTheme="majorHAnsi" w:cs="Arial"/>
          <w:b w:val="0"/>
          <w:bCs w:val="0"/>
          <w:sz w:val="28"/>
          <w:szCs w:val="28"/>
          <w:lang w:val="en-IE"/>
        </w:rPr>
      </w:pPr>
      <w:r w:rsidRPr="00F41123">
        <w:rPr>
          <w:rFonts w:asciiTheme="majorHAnsi" w:hAnsiTheme="majorHAnsi" w:cs="Arial"/>
          <w:sz w:val="28"/>
          <w:szCs w:val="28"/>
          <w:lang w:val="en-IE"/>
        </w:rPr>
        <w:t>Application Information</w:t>
      </w:r>
      <w:r w:rsidRPr="00F41123">
        <w:rPr>
          <w:rFonts w:asciiTheme="majorHAnsi" w:eastAsia="Calibri" w:hAnsiTheme="majorHAnsi" w:cs="Arial"/>
          <w:b w:val="0"/>
          <w:bCs w:val="0"/>
          <w:sz w:val="28"/>
          <w:szCs w:val="28"/>
          <w:lang w:val="en-IE"/>
        </w:rPr>
        <w:t xml:space="preserve"> </w:t>
      </w:r>
    </w:p>
    <w:p w14:paraId="56C9032B" w14:textId="77777777" w:rsidR="000B4E24" w:rsidRPr="00F41123" w:rsidRDefault="000B4E24" w:rsidP="00F41123">
      <w:pPr>
        <w:autoSpaceDE w:val="0"/>
        <w:autoSpaceDN w:val="0"/>
        <w:adjustRightInd w:val="0"/>
        <w:spacing w:line="360" w:lineRule="auto"/>
        <w:contextualSpacing/>
        <w:rPr>
          <w:rFonts w:asciiTheme="majorHAnsi" w:hAnsiTheme="majorHAnsi" w:cs="Arial"/>
          <w:sz w:val="22"/>
          <w:szCs w:val="22"/>
          <w:lang w:val="en-IE" w:eastAsia="en-IE"/>
        </w:rPr>
      </w:pPr>
      <w:r w:rsidRPr="00F41123">
        <w:rPr>
          <w:rFonts w:asciiTheme="majorHAnsi" w:hAnsiTheme="majorHAnsi" w:cs="Arial"/>
          <w:sz w:val="22"/>
          <w:szCs w:val="22"/>
          <w:lang w:val="en-IE" w:eastAsia="en-IE"/>
        </w:rPr>
        <w:t xml:space="preserve">In order to assist the selection process, candidates should submit a </w:t>
      </w:r>
      <w:r w:rsidRPr="00F41123">
        <w:rPr>
          <w:rFonts w:asciiTheme="majorHAnsi" w:hAnsiTheme="majorHAnsi" w:cs="Arial"/>
          <w:bCs/>
          <w:color w:val="000000"/>
          <w:sz w:val="22"/>
          <w:szCs w:val="22"/>
          <w:lang w:val="en-IE"/>
        </w:rPr>
        <w:t>Curriculum Vitae</w:t>
      </w:r>
      <w:r w:rsidRPr="00F41123">
        <w:rPr>
          <w:rFonts w:asciiTheme="majorHAnsi" w:hAnsiTheme="majorHAnsi" w:cs="Arial"/>
          <w:sz w:val="22"/>
          <w:szCs w:val="22"/>
          <w:lang w:val="en-IE" w:eastAsia="en-IE"/>
        </w:rPr>
        <w:t xml:space="preserve"> and a Cover Letter that specifically addresses the following points in their application.</w:t>
      </w:r>
    </w:p>
    <w:p w14:paraId="788B7EA1" w14:textId="77777777" w:rsidR="000B4E24" w:rsidRPr="00F41123" w:rsidRDefault="000B4E24" w:rsidP="00F41123">
      <w:pPr>
        <w:autoSpaceDE w:val="0"/>
        <w:autoSpaceDN w:val="0"/>
        <w:adjustRightInd w:val="0"/>
        <w:spacing w:line="360" w:lineRule="auto"/>
        <w:contextualSpacing/>
        <w:rPr>
          <w:rFonts w:asciiTheme="majorHAnsi" w:hAnsiTheme="majorHAnsi" w:cs="Arial"/>
          <w:sz w:val="22"/>
          <w:szCs w:val="22"/>
          <w:lang w:val="en-IE" w:eastAsia="en-IE"/>
        </w:rPr>
      </w:pPr>
    </w:p>
    <w:p w14:paraId="1A85E9EA" w14:textId="77777777" w:rsidR="000B4E24" w:rsidRPr="00F41123" w:rsidRDefault="000B4E24" w:rsidP="00F41123">
      <w:pPr>
        <w:numPr>
          <w:ilvl w:val="0"/>
          <w:numId w:val="10"/>
        </w:numPr>
        <w:spacing w:line="360" w:lineRule="auto"/>
        <w:contextualSpacing/>
        <w:rPr>
          <w:rFonts w:asciiTheme="majorHAnsi" w:hAnsiTheme="majorHAnsi" w:cs="Arial"/>
          <w:sz w:val="22"/>
          <w:szCs w:val="22"/>
          <w:lang w:val="en-IE"/>
        </w:rPr>
      </w:pPr>
      <w:r w:rsidRPr="00F41123">
        <w:rPr>
          <w:rFonts w:asciiTheme="majorHAnsi" w:hAnsiTheme="majorHAnsi" w:cs="Arial"/>
          <w:sz w:val="22"/>
          <w:szCs w:val="22"/>
          <w:lang w:val="en-IE"/>
        </w:rPr>
        <w:t>Your list of publications.</w:t>
      </w:r>
    </w:p>
    <w:p w14:paraId="1E6B806A" w14:textId="0156EA62" w:rsidR="000B4E24" w:rsidRPr="00F41123" w:rsidRDefault="000B4E24" w:rsidP="00F41123">
      <w:pPr>
        <w:numPr>
          <w:ilvl w:val="0"/>
          <w:numId w:val="10"/>
        </w:numPr>
        <w:spacing w:line="360" w:lineRule="auto"/>
        <w:contextualSpacing/>
        <w:rPr>
          <w:rFonts w:asciiTheme="majorHAnsi" w:hAnsiTheme="majorHAnsi" w:cs="Arial"/>
          <w:sz w:val="22"/>
          <w:szCs w:val="22"/>
          <w:lang w:val="en-IE"/>
        </w:rPr>
      </w:pPr>
      <w:r w:rsidRPr="00F41123">
        <w:rPr>
          <w:rFonts w:asciiTheme="majorHAnsi" w:hAnsiTheme="majorHAnsi" w:cs="Arial"/>
          <w:sz w:val="22"/>
          <w:szCs w:val="22"/>
          <w:lang w:val="en-IE"/>
        </w:rPr>
        <w:t xml:space="preserve">A research plan (summarising research to be carried out in the next </w:t>
      </w:r>
      <w:r w:rsidR="001C5D39" w:rsidRPr="00F41123">
        <w:rPr>
          <w:rFonts w:asciiTheme="majorHAnsi" w:hAnsiTheme="majorHAnsi" w:cs="Arial"/>
          <w:sz w:val="22"/>
          <w:szCs w:val="22"/>
          <w:lang w:val="en-IE"/>
        </w:rPr>
        <w:t xml:space="preserve">period of the appointment, </w:t>
      </w:r>
      <w:r w:rsidRPr="00F41123">
        <w:rPr>
          <w:rFonts w:asciiTheme="majorHAnsi" w:hAnsiTheme="majorHAnsi" w:cs="Arial"/>
          <w:sz w:val="22"/>
          <w:szCs w:val="22"/>
          <w:lang w:val="en-IE"/>
        </w:rPr>
        <w:t>including details for funding to be sought - 2 pages maximum)</w:t>
      </w:r>
    </w:p>
    <w:p w14:paraId="1D2A2426" w14:textId="77777777" w:rsidR="000B4E24" w:rsidRPr="00F41123" w:rsidRDefault="000B4E24" w:rsidP="00F41123">
      <w:pPr>
        <w:numPr>
          <w:ilvl w:val="0"/>
          <w:numId w:val="10"/>
        </w:numPr>
        <w:spacing w:line="360" w:lineRule="auto"/>
        <w:contextualSpacing/>
        <w:rPr>
          <w:rFonts w:asciiTheme="majorHAnsi" w:hAnsiTheme="majorHAnsi" w:cs="Arial"/>
          <w:sz w:val="22"/>
          <w:szCs w:val="22"/>
          <w:lang w:val="en-IE"/>
        </w:rPr>
      </w:pPr>
      <w:r w:rsidRPr="00F41123">
        <w:rPr>
          <w:rFonts w:asciiTheme="majorHAnsi" w:hAnsiTheme="majorHAnsi" w:cs="Arial"/>
          <w:sz w:val="22"/>
          <w:szCs w:val="22"/>
          <w:lang w:val="en-IE"/>
        </w:rPr>
        <w:t>A teaching statement (summarising teaching experience and approach - 2 pages maximum)</w:t>
      </w:r>
    </w:p>
    <w:p w14:paraId="74B97DC6" w14:textId="77777777" w:rsidR="000B4E24" w:rsidRPr="00F41123" w:rsidRDefault="000B4E24" w:rsidP="00F41123">
      <w:pPr>
        <w:spacing w:line="360" w:lineRule="auto"/>
        <w:ind w:left="363"/>
        <w:contextualSpacing/>
        <w:rPr>
          <w:rFonts w:asciiTheme="majorHAnsi" w:hAnsiTheme="majorHAnsi" w:cs="Arial"/>
          <w:sz w:val="22"/>
          <w:szCs w:val="22"/>
          <w:lang w:val="en-IE"/>
        </w:rPr>
      </w:pPr>
      <w:r w:rsidRPr="00F41123">
        <w:rPr>
          <w:rFonts w:asciiTheme="majorHAnsi" w:hAnsiTheme="majorHAnsi" w:cs="Arial"/>
          <w:sz w:val="22"/>
          <w:szCs w:val="22"/>
          <w:lang w:val="en-IE"/>
        </w:rPr>
        <w:t xml:space="preserve"> </w:t>
      </w:r>
    </w:p>
    <w:p w14:paraId="0B1B0912" w14:textId="77777777" w:rsidR="000B4E24" w:rsidRPr="00F41123" w:rsidRDefault="000B4E24" w:rsidP="00F41123">
      <w:pPr>
        <w:spacing w:line="360" w:lineRule="auto"/>
        <w:contextualSpacing/>
        <w:rPr>
          <w:rFonts w:asciiTheme="majorHAnsi" w:hAnsiTheme="majorHAnsi" w:cs="Arial"/>
          <w:b/>
          <w:sz w:val="22"/>
          <w:szCs w:val="22"/>
          <w:lang w:val="en-IE"/>
        </w:rPr>
      </w:pPr>
      <w:r w:rsidRPr="00F41123">
        <w:rPr>
          <w:rFonts w:asciiTheme="majorHAnsi" w:hAnsiTheme="majorHAnsi" w:cs="Arial"/>
          <w:b/>
          <w:sz w:val="22"/>
          <w:szCs w:val="22"/>
          <w:lang w:val="en-IE"/>
        </w:rPr>
        <w:t>Note:</w:t>
      </w:r>
    </w:p>
    <w:p w14:paraId="2737BFD9" w14:textId="77777777" w:rsidR="000B4E24" w:rsidRPr="00F41123" w:rsidRDefault="000B4E24" w:rsidP="00F41123">
      <w:pPr>
        <w:numPr>
          <w:ilvl w:val="0"/>
          <w:numId w:val="11"/>
        </w:numPr>
        <w:spacing w:line="360" w:lineRule="auto"/>
        <w:ind w:left="360"/>
        <w:contextualSpacing/>
        <w:rPr>
          <w:rFonts w:asciiTheme="majorHAnsi" w:hAnsiTheme="majorHAnsi" w:cs="Arial"/>
          <w:sz w:val="22"/>
          <w:szCs w:val="22"/>
          <w:lang w:val="en-IE"/>
        </w:rPr>
      </w:pPr>
      <w:r w:rsidRPr="00F41123">
        <w:rPr>
          <w:rFonts w:asciiTheme="majorHAnsi" w:hAnsiTheme="majorHAnsi" w:cs="Arial"/>
          <w:b/>
          <w:sz w:val="22"/>
          <w:szCs w:val="22"/>
          <w:lang w:val="en-IE"/>
        </w:rPr>
        <w:lastRenderedPageBreak/>
        <w:t>Please note:</w:t>
      </w:r>
      <w:r w:rsidRPr="00F41123">
        <w:rPr>
          <w:rFonts w:asciiTheme="majorHAnsi" w:hAnsiTheme="majorHAnsi" w:cs="Arial"/>
          <w:sz w:val="22"/>
          <w:szCs w:val="22"/>
          <w:lang w:val="en-IE"/>
        </w:rPr>
        <w:t xml:space="preserve"> Candidates who do not address the application requirements above in their cover letter will not be considered at the short list stage.</w:t>
      </w:r>
    </w:p>
    <w:p w14:paraId="20C7A62D" w14:textId="77777777" w:rsidR="000B4E24" w:rsidRPr="00F41123" w:rsidRDefault="000B4E24" w:rsidP="00F41123">
      <w:pPr>
        <w:spacing w:line="360" w:lineRule="auto"/>
        <w:rPr>
          <w:rFonts w:asciiTheme="majorHAnsi" w:hAnsiTheme="majorHAnsi"/>
          <w:color w:val="1F497D"/>
          <w:sz w:val="22"/>
          <w:szCs w:val="22"/>
        </w:rPr>
      </w:pPr>
    </w:p>
    <w:p w14:paraId="263EC49F" w14:textId="77777777" w:rsidR="000B4E24" w:rsidRPr="00F41123" w:rsidRDefault="000B4E24" w:rsidP="00F41123">
      <w:pPr>
        <w:pStyle w:val="PlainText"/>
        <w:spacing w:line="360" w:lineRule="auto"/>
        <w:contextualSpacing/>
        <w:rPr>
          <w:rFonts w:asciiTheme="majorHAnsi" w:hAnsiTheme="majorHAnsi" w:cs="Arial"/>
          <w:sz w:val="22"/>
          <w:szCs w:val="22"/>
          <w:lang w:val="en-US"/>
        </w:rPr>
      </w:pPr>
    </w:p>
    <w:p w14:paraId="11473602" w14:textId="77777777" w:rsidR="001C5D39" w:rsidRPr="00F41123" w:rsidRDefault="001C5D39" w:rsidP="00F41123">
      <w:pPr>
        <w:spacing w:line="360" w:lineRule="auto"/>
        <w:jc w:val="both"/>
        <w:rPr>
          <w:rFonts w:asciiTheme="majorHAnsi" w:hAnsiTheme="majorHAnsi" w:cs="Arial"/>
          <w:iCs/>
          <w:sz w:val="26"/>
          <w:szCs w:val="26"/>
        </w:rPr>
      </w:pPr>
      <w:proofErr w:type="gramStart"/>
      <w:r w:rsidRPr="00F41123">
        <w:rPr>
          <w:rFonts w:asciiTheme="majorHAnsi" w:hAnsiTheme="majorHAnsi" w:cs="Arial"/>
          <w:b/>
          <w:color w:val="000000"/>
          <w:sz w:val="26"/>
          <w:szCs w:val="26"/>
        </w:rPr>
        <w:t>The  School</w:t>
      </w:r>
      <w:proofErr w:type="gramEnd"/>
      <w:r w:rsidRPr="00F41123">
        <w:rPr>
          <w:rFonts w:asciiTheme="majorHAnsi" w:hAnsiTheme="majorHAnsi" w:cs="Arial"/>
          <w:b/>
          <w:color w:val="000000"/>
          <w:sz w:val="26"/>
          <w:szCs w:val="26"/>
        </w:rPr>
        <w:t xml:space="preserve"> of Natural Sciences</w:t>
      </w:r>
    </w:p>
    <w:p w14:paraId="2B419AE5" w14:textId="77777777" w:rsidR="001C5D39" w:rsidRPr="00F41123" w:rsidRDefault="001C5D39" w:rsidP="00F41123">
      <w:pPr>
        <w:spacing w:line="360" w:lineRule="auto"/>
        <w:jc w:val="both"/>
        <w:rPr>
          <w:rFonts w:asciiTheme="majorHAnsi" w:hAnsiTheme="majorHAnsi" w:cs="Arial"/>
          <w:sz w:val="22"/>
          <w:szCs w:val="22"/>
        </w:rPr>
      </w:pPr>
      <w:r w:rsidRPr="00F41123">
        <w:rPr>
          <w:rFonts w:asciiTheme="majorHAnsi" w:hAnsiTheme="majorHAnsi" w:cs="Arial"/>
          <w:sz w:val="22"/>
          <w:szCs w:val="22"/>
        </w:rPr>
        <w:t xml:space="preserve">The </w:t>
      </w:r>
      <w:r w:rsidRPr="00F41123">
        <w:rPr>
          <w:rFonts w:asciiTheme="majorHAnsi" w:hAnsiTheme="majorHAnsi" w:cs="Arial"/>
          <w:bCs/>
          <w:sz w:val="22"/>
          <w:szCs w:val="22"/>
        </w:rPr>
        <w:t>School of Natural Sciences</w:t>
      </w:r>
      <w:r w:rsidRPr="00F41123">
        <w:rPr>
          <w:rFonts w:asciiTheme="majorHAnsi" w:hAnsiTheme="majorHAnsi" w:cs="Arial"/>
          <w:sz w:val="22"/>
          <w:szCs w:val="22"/>
        </w:rPr>
        <w:t xml:space="preserve">, comprising the Disciplines of </w:t>
      </w:r>
      <w:hyperlink r:id="rId11" w:tooltip="Department of Botany" w:history="1">
        <w:r w:rsidRPr="00F41123">
          <w:rPr>
            <w:rFonts w:asciiTheme="majorHAnsi" w:hAnsiTheme="majorHAnsi" w:cs="Arial"/>
            <w:sz w:val="22"/>
            <w:szCs w:val="22"/>
          </w:rPr>
          <w:t>Botany</w:t>
        </w:r>
      </w:hyperlink>
      <w:r w:rsidRPr="00F41123">
        <w:rPr>
          <w:rFonts w:asciiTheme="majorHAnsi" w:hAnsiTheme="majorHAnsi" w:cs="Arial"/>
          <w:sz w:val="22"/>
          <w:szCs w:val="22"/>
        </w:rPr>
        <w:t xml:space="preserve">, </w:t>
      </w:r>
      <w:hyperlink r:id="rId12" w:tooltip="Department of Geography" w:history="1">
        <w:r w:rsidRPr="00F41123">
          <w:rPr>
            <w:rFonts w:asciiTheme="majorHAnsi" w:hAnsiTheme="majorHAnsi" w:cs="Arial"/>
            <w:sz w:val="22"/>
            <w:szCs w:val="22"/>
          </w:rPr>
          <w:t>Geography</w:t>
        </w:r>
      </w:hyperlink>
      <w:r w:rsidRPr="00F41123">
        <w:rPr>
          <w:rFonts w:asciiTheme="majorHAnsi" w:hAnsiTheme="majorHAnsi" w:cs="Arial"/>
          <w:sz w:val="22"/>
          <w:szCs w:val="22"/>
        </w:rPr>
        <w:t xml:space="preserve">, </w:t>
      </w:r>
      <w:hyperlink r:id="rId13" w:tooltip="Department of Geology" w:history="1">
        <w:r w:rsidRPr="00F41123">
          <w:rPr>
            <w:rFonts w:asciiTheme="majorHAnsi" w:hAnsiTheme="majorHAnsi" w:cs="Arial"/>
            <w:sz w:val="22"/>
            <w:szCs w:val="22"/>
          </w:rPr>
          <w:t>Geology</w:t>
        </w:r>
      </w:hyperlink>
      <w:r w:rsidRPr="00F41123">
        <w:rPr>
          <w:rFonts w:asciiTheme="majorHAnsi" w:hAnsiTheme="majorHAnsi" w:cs="Arial"/>
          <w:sz w:val="22"/>
          <w:szCs w:val="22"/>
        </w:rPr>
        <w:t xml:space="preserve"> and </w:t>
      </w:r>
      <w:hyperlink r:id="rId14" w:tooltip="Department of Zoology" w:history="1">
        <w:r w:rsidRPr="00F41123">
          <w:rPr>
            <w:rFonts w:asciiTheme="majorHAnsi" w:hAnsiTheme="majorHAnsi" w:cs="Arial"/>
            <w:sz w:val="22"/>
            <w:szCs w:val="22"/>
          </w:rPr>
          <w:t>Zoology</w:t>
        </w:r>
      </w:hyperlink>
      <w:r w:rsidRPr="00F41123">
        <w:rPr>
          <w:rFonts w:asciiTheme="majorHAnsi" w:hAnsiTheme="majorHAnsi" w:cs="Arial"/>
          <w:sz w:val="22"/>
          <w:szCs w:val="22"/>
        </w:rPr>
        <w:t xml:space="preserve">, the </w:t>
      </w:r>
      <w:hyperlink r:id="rId15" w:tooltip="Centre for the Environment" w:history="1">
        <w:r w:rsidRPr="00F41123">
          <w:rPr>
            <w:rFonts w:asciiTheme="majorHAnsi" w:hAnsiTheme="majorHAnsi" w:cs="Arial"/>
            <w:sz w:val="22"/>
            <w:szCs w:val="22"/>
          </w:rPr>
          <w:t>Centre for the Environment</w:t>
        </w:r>
      </w:hyperlink>
      <w:r w:rsidRPr="00F41123">
        <w:rPr>
          <w:rFonts w:asciiTheme="majorHAnsi" w:hAnsiTheme="majorHAnsi" w:cs="Arial"/>
          <w:sz w:val="22"/>
          <w:szCs w:val="22"/>
        </w:rPr>
        <w:t xml:space="preserve"> and the TCBR, is one of the largest schools in the </w:t>
      </w:r>
      <w:hyperlink r:id="rId16" w:history="1">
        <w:r w:rsidRPr="00F41123">
          <w:rPr>
            <w:rFonts w:asciiTheme="majorHAnsi" w:hAnsiTheme="majorHAnsi" w:cs="Arial"/>
            <w:sz w:val="22"/>
            <w:szCs w:val="22"/>
          </w:rPr>
          <w:t>Faculty of Engineering, Mathematics and Science</w:t>
        </w:r>
      </w:hyperlink>
      <w:r w:rsidRPr="00F41123">
        <w:rPr>
          <w:rFonts w:asciiTheme="majorHAnsi" w:hAnsiTheme="majorHAnsi" w:cs="Arial"/>
          <w:sz w:val="22"/>
          <w:szCs w:val="22"/>
        </w:rPr>
        <w:t xml:space="preserve"> and hosts biological, physical and social scientists. The School currently accommodates 40 academic staff, ca. 14 postdoctoral research fellows and ca. 164 postgraduate students (including 89 research and 75 taught students). </w:t>
      </w:r>
      <w:proofErr w:type="gramStart"/>
      <w:r w:rsidRPr="00F41123">
        <w:rPr>
          <w:rFonts w:asciiTheme="majorHAnsi" w:hAnsiTheme="majorHAnsi" w:cs="Arial"/>
          <w:sz w:val="22"/>
          <w:szCs w:val="22"/>
        </w:rPr>
        <w:t>Its</w:t>
      </w:r>
      <w:proofErr w:type="gramEnd"/>
      <w:r w:rsidRPr="00F41123">
        <w:rPr>
          <w:rFonts w:asciiTheme="majorHAnsi" w:hAnsiTheme="majorHAnsi" w:cs="Arial"/>
          <w:sz w:val="22"/>
          <w:szCs w:val="22"/>
        </w:rPr>
        <w:t xml:space="preserve"> taught </w:t>
      </w:r>
      <w:proofErr w:type="spellStart"/>
      <w:r w:rsidRPr="00F41123">
        <w:rPr>
          <w:rFonts w:asciiTheme="majorHAnsi" w:hAnsiTheme="majorHAnsi" w:cs="Arial"/>
          <w:sz w:val="22"/>
          <w:szCs w:val="22"/>
        </w:rPr>
        <w:t>programmes</w:t>
      </w:r>
      <w:proofErr w:type="spellEnd"/>
      <w:r w:rsidRPr="00F41123">
        <w:rPr>
          <w:rFonts w:asciiTheme="majorHAnsi" w:hAnsiTheme="majorHAnsi" w:cs="Arial"/>
          <w:sz w:val="22"/>
          <w:szCs w:val="22"/>
        </w:rPr>
        <w:t xml:space="preserve"> are varied as the School offers </w:t>
      </w:r>
      <w:proofErr w:type="spellStart"/>
      <w:r w:rsidRPr="00F41123">
        <w:rPr>
          <w:rFonts w:asciiTheme="majorHAnsi" w:hAnsiTheme="majorHAnsi" w:cs="Arial"/>
          <w:sz w:val="22"/>
          <w:szCs w:val="22"/>
        </w:rPr>
        <w:t>moderatorships</w:t>
      </w:r>
      <w:proofErr w:type="spellEnd"/>
      <w:r w:rsidRPr="00F41123">
        <w:rPr>
          <w:rFonts w:asciiTheme="majorHAnsi" w:hAnsiTheme="majorHAnsi" w:cs="Arial"/>
          <w:sz w:val="22"/>
          <w:szCs w:val="22"/>
        </w:rPr>
        <w:t xml:space="preserve"> (undergraduate degrees) in Earth Sciences, Environmental Sciences, Functional Biology, Geography, Geology, Plant Sciences and Zoology and contributes to other </w:t>
      </w:r>
      <w:proofErr w:type="spellStart"/>
      <w:r w:rsidRPr="00F41123">
        <w:rPr>
          <w:rFonts w:asciiTheme="majorHAnsi" w:hAnsiTheme="majorHAnsi" w:cs="Arial"/>
          <w:sz w:val="22"/>
          <w:szCs w:val="22"/>
        </w:rPr>
        <w:t>moderatorships</w:t>
      </w:r>
      <w:proofErr w:type="spellEnd"/>
      <w:r w:rsidRPr="00F41123">
        <w:rPr>
          <w:rFonts w:asciiTheme="majorHAnsi" w:hAnsiTheme="majorHAnsi" w:cs="Arial"/>
          <w:sz w:val="22"/>
          <w:szCs w:val="22"/>
        </w:rPr>
        <w:t xml:space="preserve"> including Neurosciences, Geography and Politics and to the Two Subject </w:t>
      </w:r>
      <w:proofErr w:type="spellStart"/>
      <w:r w:rsidRPr="00F41123">
        <w:rPr>
          <w:rFonts w:asciiTheme="majorHAnsi" w:hAnsiTheme="majorHAnsi" w:cs="Arial"/>
          <w:sz w:val="22"/>
          <w:szCs w:val="22"/>
        </w:rPr>
        <w:t>Moderatorship</w:t>
      </w:r>
      <w:proofErr w:type="spellEnd"/>
      <w:r w:rsidRPr="00F41123">
        <w:rPr>
          <w:rFonts w:asciiTheme="majorHAnsi" w:hAnsiTheme="majorHAnsi" w:cs="Arial"/>
          <w:sz w:val="22"/>
          <w:szCs w:val="22"/>
        </w:rPr>
        <w:t xml:space="preserve"> (TSM) </w:t>
      </w:r>
      <w:proofErr w:type="spellStart"/>
      <w:r w:rsidRPr="00F41123">
        <w:rPr>
          <w:rFonts w:asciiTheme="majorHAnsi" w:hAnsiTheme="majorHAnsi" w:cs="Arial"/>
          <w:sz w:val="22"/>
          <w:szCs w:val="22"/>
        </w:rPr>
        <w:t>programme</w:t>
      </w:r>
      <w:proofErr w:type="spellEnd"/>
      <w:r w:rsidRPr="00F41123">
        <w:rPr>
          <w:rFonts w:asciiTheme="majorHAnsi" w:hAnsiTheme="majorHAnsi" w:cs="Arial"/>
          <w:sz w:val="22"/>
          <w:szCs w:val="22"/>
        </w:rPr>
        <w:t xml:space="preserve"> </w:t>
      </w:r>
    </w:p>
    <w:p w14:paraId="1B235800" w14:textId="77777777" w:rsidR="00F41123" w:rsidRPr="00F41123" w:rsidRDefault="001C5D39" w:rsidP="00F41123">
      <w:pPr>
        <w:spacing w:line="360" w:lineRule="auto"/>
        <w:jc w:val="both"/>
        <w:rPr>
          <w:rFonts w:asciiTheme="majorHAnsi" w:hAnsiTheme="majorHAnsi" w:cs="Arial"/>
          <w:sz w:val="22"/>
          <w:szCs w:val="22"/>
        </w:rPr>
      </w:pPr>
      <w:r w:rsidRPr="00F41123">
        <w:rPr>
          <w:rFonts w:asciiTheme="majorHAnsi" w:hAnsiTheme="majorHAnsi" w:cs="Arial"/>
          <w:sz w:val="22"/>
          <w:szCs w:val="22"/>
        </w:rPr>
        <w:t>(</w:t>
      </w:r>
      <w:hyperlink r:id="rId17" w:history="1">
        <w:r w:rsidRPr="00F41123">
          <w:rPr>
            <w:rFonts w:asciiTheme="majorHAnsi" w:hAnsiTheme="majorHAnsi" w:cs="Arial"/>
            <w:color w:val="0000FF"/>
            <w:sz w:val="22"/>
            <w:szCs w:val="22"/>
            <w:u w:val="single"/>
          </w:rPr>
          <w:t>http://www.naturalscience.tcd.ie/undergraduate/</w:t>
        </w:r>
      </w:hyperlink>
      <w:r w:rsidRPr="00F41123">
        <w:rPr>
          <w:rFonts w:asciiTheme="majorHAnsi" w:hAnsiTheme="majorHAnsi" w:cs="Arial"/>
          <w:sz w:val="22"/>
          <w:szCs w:val="22"/>
        </w:rPr>
        <w:t xml:space="preserve">). The School has also a major commitment to graduate teaching and supervision and currently hosts three taught Masters </w:t>
      </w:r>
      <w:proofErr w:type="spellStart"/>
      <w:proofErr w:type="gramStart"/>
      <w:r w:rsidRPr="00F41123">
        <w:rPr>
          <w:rFonts w:asciiTheme="majorHAnsi" w:hAnsiTheme="majorHAnsi" w:cs="Arial"/>
          <w:sz w:val="22"/>
          <w:szCs w:val="22"/>
        </w:rPr>
        <w:t>programmes</w:t>
      </w:r>
      <w:proofErr w:type="spellEnd"/>
      <w:proofErr w:type="gramEnd"/>
      <w:r w:rsidRPr="00F41123">
        <w:rPr>
          <w:rFonts w:asciiTheme="majorHAnsi" w:hAnsiTheme="majorHAnsi" w:cs="Arial"/>
          <w:sz w:val="22"/>
          <w:szCs w:val="22"/>
        </w:rPr>
        <w:t xml:space="preserve"> </w:t>
      </w:r>
    </w:p>
    <w:p w14:paraId="73EFADB6" w14:textId="35F3C34E" w:rsidR="001C5D39" w:rsidRPr="00F41123" w:rsidRDefault="001C5D39" w:rsidP="00F41123">
      <w:pPr>
        <w:spacing w:line="360" w:lineRule="auto"/>
        <w:jc w:val="both"/>
        <w:rPr>
          <w:rFonts w:asciiTheme="majorHAnsi" w:hAnsiTheme="majorHAnsi" w:cs="Arial"/>
          <w:sz w:val="22"/>
          <w:szCs w:val="22"/>
        </w:rPr>
      </w:pPr>
      <w:r w:rsidRPr="00F41123">
        <w:rPr>
          <w:rFonts w:asciiTheme="majorHAnsi" w:hAnsiTheme="majorHAnsi" w:cs="Arial"/>
          <w:sz w:val="22"/>
          <w:szCs w:val="22"/>
        </w:rPr>
        <w:t>(</w:t>
      </w:r>
      <w:hyperlink r:id="rId18" w:history="1">
        <w:r w:rsidRPr="00F41123">
          <w:rPr>
            <w:rFonts w:asciiTheme="majorHAnsi" w:hAnsiTheme="majorHAnsi" w:cs="Arial"/>
            <w:color w:val="0000FF"/>
            <w:sz w:val="22"/>
            <w:szCs w:val="22"/>
            <w:u w:val="single"/>
          </w:rPr>
          <w:t>http://www.naturalscience.tcd.ie/postgraduate/</w:t>
        </w:r>
      </w:hyperlink>
      <w:r w:rsidRPr="00F41123">
        <w:rPr>
          <w:rFonts w:asciiTheme="majorHAnsi" w:hAnsiTheme="majorHAnsi" w:cs="Arial"/>
          <w:sz w:val="22"/>
          <w:szCs w:val="22"/>
        </w:rPr>
        <w:t>).</w:t>
      </w:r>
    </w:p>
    <w:p w14:paraId="5834BD6C" w14:textId="77777777" w:rsidR="00F41123" w:rsidRDefault="00F41123" w:rsidP="00F41123">
      <w:pPr>
        <w:spacing w:line="360" w:lineRule="auto"/>
        <w:contextualSpacing/>
        <w:rPr>
          <w:rFonts w:asciiTheme="majorHAnsi" w:hAnsiTheme="majorHAnsi" w:cs="Arial"/>
          <w:b/>
          <w:bCs/>
          <w:sz w:val="22"/>
          <w:szCs w:val="22"/>
          <w:u w:val="single"/>
        </w:rPr>
      </w:pPr>
    </w:p>
    <w:p w14:paraId="342232F2" w14:textId="72E9B470" w:rsidR="00687B6B" w:rsidRPr="00F41123" w:rsidRDefault="00687B6B" w:rsidP="00F41123">
      <w:pPr>
        <w:spacing w:line="360" w:lineRule="auto"/>
        <w:contextualSpacing/>
        <w:rPr>
          <w:rFonts w:asciiTheme="majorHAnsi" w:hAnsiTheme="majorHAnsi" w:cs="Arial"/>
          <w:b/>
          <w:bCs/>
          <w:sz w:val="26"/>
          <w:szCs w:val="26"/>
          <w:u w:val="single"/>
        </w:rPr>
      </w:pPr>
      <w:r w:rsidRPr="00F41123">
        <w:rPr>
          <w:rFonts w:asciiTheme="majorHAnsi" w:hAnsiTheme="majorHAnsi" w:cs="Arial"/>
          <w:b/>
          <w:bCs/>
          <w:sz w:val="26"/>
          <w:szCs w:val="26"/>
          <w:u w:val="single"/>
        </w:rPr>
        <w:t xml:space="preserve">GARDA CLEARANCE: </w:t>
      </w:r>
    </w:p>
    <w:p w14:paraId="1F093D6A" w14:textId="77777777" w:rsidR="00687B6B" w:rsidRPr="00F41123" w:rsidRDefault="00687B6B" w:rsidP="00F41123">
      <w:pPr>
        <w:pStyle w:val="PlainText"/>
        <w:spacing w:line="360" w:lineRule="auto"/>
        <w:contextualSpacing/>
        <w:rPr>
          <w:rFonts w:asciiTheme="majorHAnsi" w:hAnsiTheme="majorHAnsi" w:cs="Arial"/>
          <w:sz w:val="22"/>
          <w:szCs w:val="22"/>
          <w:lang w:val="en-US"/>
        </w:rPr>
      </w:pPr>
      <w:r w:rsidRPr="00F41123">
        <w:rPr>
          <w:rFonts w:asciiTheme="majorHAnsi" w:hAnsiTheme="majorHAnsi" w:cs="Arial"/>
          <w:sz w:val="22"/>
          <w:szCs w:val="22"/>
          <w:lang w:val="en-US"/>
        </w:rPr>
        <w:t>Police vetting will be sought in respect of individuals who come under consideration for a post.</w:t>
      </w:r>
    </w:p>
    <w:p w14:paraId="4085DAA2" w14:textId="77777777" w:rsidR="00687B6B" w:rsidRPr="00F41123" w:rsidRDefault="00687B6B" w:rsidP="00F41123">
      <w:pPr>
        <w:pStyle w:val="PlainText"/>
        <w:spacing w:line="360" w:lineRule="auto"/>
        <w:contextualSpacing/>
        <w:rPr>
          <w:rFonts w:asciiTheme="majorHAnsi" w:hAnsiTheme="majorHAnsi" w:cs="Arial"/>
          <w:sz w:val="22"/>
          <w:szCs w:val="22"/>
          <w:lang w:val="en-US"/>
        </w:rPr>
      </w:pPr>
    </w:p>
    <w:p w14:paraId="6A214B7F" w14:textId="3D168581" w:rsidR="00687B6B" w:rsidRPr="00F41123" w:rsidRDefault="00687B6B" w:rsidP="00F41123">
      <w:pPr>
        <w:pStyle w:val="PlainText"/>
        <w:spacing w:line="360" w:lineRule="auto"/>
        <w:contextualSpacing/>
        <w:rPr>
          <w:rFonts w:asciiTheme="majorHAnsi" w:hAnsiTheme="majorHAnsi" w:cs="Arial"/>
          <w:sz w:val="22"/>
          <w:szCs w:val="22"/>
          <w:lang w:val="en-US"/>
        </w:rPr>
      </w:pPr>
      <w:r w:rsidRPr="00F41123">
        <w:rPr>
          <w:rFonts w:asciiTheme="majorHAnsi" w:hAnsiTheme="majorHAnsi" w:cs="Arial"/>
          <w:sz w:val="22"/>
          <w:szCs w:val="22"/>
          <w:lang w:val="en-US"/>
        </w:rPr>
        <w:t xml:space="preserve">PLEASE NOTE: Candidates will be required to complete and return a Garda </w:t>
      </w:r>
      <w:proofErr w:type="gramStart"/>
      <w:r w:rsidRPr="00F41123">
        <w:rPr>
          <w:rFonts w:asciiTheme="majorHAnsi" w:hAnsiTheme="majorHAnsi" w:cs="Arial"/>
          <w:sz w:val="22"/>
          <w:szCs w:val="22"/>
          <w:lang w:val="en-US"/>
        </w:rPr>
        <w:t>Vetting</w:t>
      </w:r>
      <w:proofErr w:type="gramEnd"/>
      <w:r w:rsidRPr="00F41123">
        <w:rPr>
          <w:rFonts w:asciiTheme="majorHAnsi" w:hAnsiTheme="majorHAnsi" w:cs="Arial"/>
          <w:sz w:val="22"/>
          <w:szCs w:val="22"/>
          <w:lang w:val="en-US"/>
        </w:rPr>
        <w:t xml:space="preserve"> form should they come under consideration for appointment.  In some cases they may be requested to complete the form on the day of interview.  This form will be forwarded to An Garda Síochána (Irish Police) for security checks on all Irish addresses at which they have resided.  </w:t>
      </w:r>
      <w:proofErr w:type="gramStart"/>
      <w:r w:rsidRPr="00F41123">
        <w:rPr>
          <w:rFonts w:asciiTheme="majorHAnsi" w:hAnsiTheme="majorHAnsi" w:cs="Arial"/>
          <w:sz w:val="22"/>
          <w:szCs w:val="22"/>
          <w:lang w:val="en-US"/>
        </w:rPr>
        <w:t>An</w:t>
      </w:r>
      <w:proofErr w:type="gramEnd"/>
      <w:r w:rsidRPr="00F41123">
        <w:rPr>
          <w:rFonts w:asciiTheme="majorHAnsi" w:hAnsiTheme="majorHAnsi" w:cs="Arial"/>
          <w:sz w:val="22"/>
          <w:szCs w:val="22"/>
          <w:lang w:val="en-US"/>
        </w:rPr>
        <w:t xml:space="preserve"> Garda Síochána will make enquiries with the Police Service of Northern Ireland with respect to addresses in Northern Ireland.   If a candidate is not successful in obtaining the post for whatever reason, this </w:t>
      </w:r>
      <w:r w:rsidR="00680148" w:rsidRPr="00F41123">
        <w:rPr>
          <w:rFonts w:asciiTheme="majorHAnsi" w:hAnsiTheme="majorHAnsi" w:cs="Arial"/>
          <w:sz w:val="22"/>
          <w:szCs w:val="22"/>
          <w:lang w:val="en-US"/>
        </w:rPr>
        <w:t>information will be destroyed</w:t>
      </w:r>
      <w:r w:rsidRPr="00F41123">
        <w:rPr>
          <w:rFonts w:asciiTheme="majorHAnsi" w:hAnsiTheme="majorHAnsi" w:cs="Arial"/>
          <w:sz w:val="22"/>
          <w:szCs w:val="22"/>
          <w:lang w:val="en-US"/>
        </w:rPr>
        <w:t xml:space="preserve">.  If a candidate, therefore, </w:t>
      </w:r>
      <w:r w:rsidRPr="00F41123">
        <w:rPr>
          <w:rFonts w:asciiTheme="majorHAnsi" w:hAnsiTheme="majorHAnsi" w:cs="Arial"/>
          <w:sz w:val="22"/>
          <w:szCs w:val="22"/>
          <w:lang w:val="en-US"/>
        </w:rPr>
        <w:lastRenderedPageBreak/>
        <w:t>subsequently comes under consideration for another position, they will be required to supply this information again.</w:t>
      </w:r>
    </w:p>
    <w:p w14:paraId="1A5A2E64" w14:textId="77777777" w:rsidR="00687B6B" w:rsidRPr="00F41123" w:rsidRDefault="00687B6B" w:rsidP="00F41123">
      <w:pPr>
        <w:pStyle w:val="PlainText"/>
        <w:spacing w:line="360" w:lineRule="auto"/>
        <w:contextualSpacing/>
        <w:rPr>
          <w:rFonts w:asciiTheme="majorHAnsi" w:hAnsiTheme="majorHAnsi" w:cs="Arial"/>
          <w:sz w:val="22"/>
          <w:szCs w:val="22"/>
          <w:lang w:val="en-US"/>
        </w:rPr>
      </w:pPr>
    </w:p>
    <w:p w14:paraId="10B27159" w14:textId="77777777" w:rsidR="00687B6B" w:rsidRPr="00F41123" w:rsidRDefault="00687B6B" w:rsidP="00F41123">
      <w:pPr>
        <w:pStyle w:val="PlainText"/>
        <w:spacing w:line="360" w:lineRule="auto"/>
        <w:contextualSpacing/>
        <w:rPr>
          <w:rFonts w:asciiTheme="majorHAnsi" w:hAnsiTheme="majorHAnsi" w:cs="Arial"/>
          <w:sz w:val="22"/>
          <w:szCs w:val="22"/>
          <w:lang w:val="en-US"/>
        </w:rPr>
      </w:pPr>
      <w:r w:rsidRPr="00F41123">
        <w:rPr>
          <w:rFonts w:asciiTheme="majorHAnsi" w:hAnsiTheme="majorHAnsi" w:cs="Arial"/>
          <w:sz w:val="22"/>
          <w:szCs w:val="22"/>
          <w:lang w:val="en-US"/>
        </w:rPr>
        <w:t xml:space="preserve">While candidates must complete information in relation to all addresses at which they have resided, the vetting is only done on addresses on the island of Ireland. </w:t>
      </w:r>
    </w:p>
    <w:p w14:paraId="28B30D98" w14:textId="77777777" w:rsidR="00687B6B" w:rsidRPr="00F41123" w:rsidRDefault="00687B6B" w:rsidP="00F41123">
      <w:pPr>
        <w:pStyle w:val="PlainText"/>
        <w:spacing w:line="360" w:lineRule="auto"/>
        <w:contextualSpacing/>
        <w:rPr>
          <w:rFonts w:asciiTheme="majorHAnsi" w:hAnsiTheme="majorHAnsi" w:cs="Arial"/>
          <w:sz w:val="22"/>
          <w:szCs w:val="22"/>
          <w:lang w:val="en-US"/>
        </w:rPr>
      </w:pPr>
    </w:p>
    <w:p w14:paraId="781D44C6" w14:textId="77777777" w:rsidR="00687B6B" w:rsidRPr="00F41123" w:rsidRDefault="00687B6B" w:rsidP="00F41123">
      <w:pPr>
        <w:pStyle w:val="PlainText"/>
        <w:spacing w:line="360" w:lineRule="auto"/>
        <w:contextualSpacing/>
        <w:rPr>
          <w:rFonts w:asciiTheme="majorHAnsi" w:hAnsiTheme="majorHAnsi" w:cs="Arial"/>
          <w:sz w:val="22"/>
          <w:szCs w:val="22"/>
          <w:lang w:val="en-US"/>
        </w:rPr>
      </w:pPr>
      <w:r w:rsidRPr="00F41123">
        <w:rPr>
          <w:rFonts w:asciiTheme="majorHAnsi" w:hAnsiTheme="majorHAnsi" w:cs="Arial"/>
          <w:sz w:val="22"/>
          <w:szCs w:val="22"/>
          <w:lang w:val="en-US"/>
        </w:rPr>
        <w:t>If a candidate has resided / studied in countries outside of Ireland for a period of 6 months or more, it is mandatory for them to furnish a Police Criminal Records Check/ Police Certificate from those countries stating that they have no convictions recorded against them while residing there.  Candidates will need to provide a separate Police Criminal Records Check/ Police Certificate for each country in which they have resided. The Police Criminal Records Check/ Police Certificate must be dated after the date the candidate left the relevant country. Candidates should provide documentation in the English and/or Irish language.  Translations must be provided by a registered translation company/institute in the Republic of Ireland; all costs will be borne by the candidate.  Only original version documents will be accepted.</w:t>
      </w:r>
    </w:p>
    <w:p w14:paraId="7670DCDA" w14:textId="77777777" w:rsidR="00687B6B" w:rsidRPr="00F41123" w:rsidRDefault="00687B6B" w:rsidP="00F41123">
      <w:pPr>
        <w:pStyle w:val="PlainText"/>
        <w:spacing w:line="360" w:lineRule="auto"/>
        <w:contextualSpacing/>
        <w:rPr>
          <w:rFonts w:asciiTheme="majorHAnsi" w:hAnsiTheme="majorHAnsi" w:cs="Arial"/>
          <w:sz w:val="22"/>
          <w:szCs w:val="22"/>
          <w:lang w:val="en-US"/>
        </w:rPr>
      </w:pPr>
      <w:r w:rsidRPr="00F41123">
        <w:rPr>
          <w:rFonts w:asciiTheme="majorHAnsi" w:hAnsiTheme="majorHAnsi" w:cs="Arial"/>
          <w:sz w:val="22"/>
          <w:szCs w:val="22"/>
          <w:lang w:val="en-US"/>
        </w:rPr>
        <w:t>Candidates should be aware that any information obtained in the Garda Vetting process can be made available to the employing area.</w:t>
      </w:r>
    </w:p>
    <w:p w14:paraId="62D57C0C" w14:textId="77777777" w:rsidR="00687B6B" w:rsidRPr="00F41123" w:rsidRDefault="00687B6B" w:rsidP="00F41123">
      <w:pPr>
        <w:pStyle w:val="PlainText"/>
        <w:spacing w:line="360" w:lineRule="auto"/>
        <w:contextualSpacing/>
        <w:rPr>
          <w:rFonts w:asciiTheme="majorHAnsi" w:hAnsiTheme="majorHAnsi" w:cs="Arial"/>
          <w:sz w:val="22"/>
          <w:szCs w:val="22"/>
          <w:lang w:val="en-US"/>
        </w:rPr>
      </w:pPr>
    </w:p>
    <w:p w14:paraId="3304C515" w14:textId="77777777" w:rsidR="00687B6B" w:rsidRPr="00F41123" w:rsidRDefault="00687B6B" w:rsidP="00F41123">
      <w:pPr>
        <w:pStyle w:val="PlainText"/>
        <w:spacing w:line="360" w:lineRule="auto"/>
        <w:contextualSpacing/>
        <w:rPr>
          <w:rFonts w:asciiTheme="majorHAnsi" w:hAnsiTheme="majorHAnsi" w:cs="Arial"/>
          <w:sz w:val="22"/>
          <w:szCs w:val="22"/>
          <w:lang w:val="en-US"/>
        </w:rPr>
      </w:pPr>
      <w:r w:rsidRPr="00F41123">
        <w:rPr>
          <w:rFonts w:asciiTheme="majorHAnsi" w:hAnsiTheme="majorHAnsi" w:cs="Arial"/>
          <w:sz w:val="22"/>
          <w:szCs w:val="22"/>
          <w:lang w:val="en-US"/>
        </w:rPr>
        <w:t>It is the responsibility of the candidate to seek security clearances in a timely fashion as they can take some time.  No candidate will be appointed without this information being provided and being in order.</w:t>
      </w:r>
    </w:p>
    <w:p w14:paraId="59097F9C" w14:textId="77777777" w:rsidR="00687B6B" w:rsidRPr="00F41123" w:rsidRDefault="00687B6B" w:rsidP="00F41123">
      <w:pPr>
        <w:pStyle w:val="PlainText"/>
        <w:spacing w:line="360" w:lineRule="auto"/>
        <w:contextualSpacing/>
        <w:rPr>
          <w:rFonts w:asciiTheme="majorHAnsi" w:hAnsiTheme="majorHAnsi" w:cs="Arial"/>
          <w:sz w:val="22"/>
          <w:szCs w:val="22"/>
          <w:lang w:val="en-US"/>
        </w:rPr>
      </w:pPr>
    </w:p>
    <w:p w14:paraId="5C715A5D" w14:textId="77777777" w:rsidR="00687B6B" w:rsidRPr="00F41123" w:rsidRDefault="00687B6B" w:rsidP="00F41123">
      <w:pPr>
        <w:pStyle w:val="PlainText"/>
        <w:spacing w:line="360" w:lineRule="auto"/>
        <w:contextualSpacing/>
        <w:rPr>
          <w:rFonts w:asciiTheme="majorHAnsi" w:hAnsiTheme="majorHAnsi" w:cs="Arial"/>
          <w:sz w:val="22"/>
          <w:szCs w:val="22"/>
          <w:lang w:val="en-US"/>
        </w:rPr>
      </w:pPr>
      <w:r w:rsidRPr="00F41123">
        <w:rPr>
          <w:rFonts w:asciiTheme="majorHAnsi" w:hAnsiTheme="majorHAnsi" w:cs="Arial"/>
          <w:sz w:val="22"/>
          <w:szCs w:val="22"/>
          <w:lang w:val="en-US"/>
        </w:rPr>
        <w:t>The following websites may be of assistance in this regard:</w:t>
      </w:r>
    </w:p>
    <w:p w14:paraId="59105052" w14:textId="77777777" w:rsidR="00687B6B" w:rsidRPr="00F41123" w:rsidRDefault="00811B0C" w:rsidP="00F41123">
      <w:pPr>
        <w:pStyle w:val="PlainText"/>
        <w:spacing w:line="360" w:lineRule="auto"/>
        <w:contextualSpacing/>
        <w:rPr>
          <w:rFonts w:asciiTheme="majorHAnsi" w:hAnsiTheme="majorHAnsi" w:cs="Arial"/>
          <w:sz w:val="22"/>
          <w:szCs w:val="22"/>
          <w:lang w:val="en-US"/>
        </w:rPr>
      </w:pPr>
      <w:hyperlink r:id="rId19" w:history="1">
        <w:r w:rsidR="00687B6B" w:rsidRPr="00F41123">
          <w:rPr>
            <w:rStyle w:val="Hyperlink"/>
            <w:rFonts w:asciiTheme="majorHAnsi" w:hAnsiTheme="majorHAnsi" w:cs="Arial"/>
            <w:color w:val="auto"/>
            <w:sz w:val="22"/>
            <w:szCs w:val="22"/>
            <w:lang w:val="en-US"/>
          </w:rPr>
          <w:t>www.disclosurescotland.co.uk</w:t>
        </w:r>
      </w:hyperlink>
    </w:p>
    <w:p w14:paraId="61E63EA4" w14:textId="77777777" w:rsidR="00687B6B" w:rsidRPr="00F41123" w:rsidRDefault="00811B0C" w:rsidP="00F41123">
      <w:pPr>
        <w:pStyle w:val="PlainText"/>
        <w:spacing w:line="360" w:lineRule="auto"/>
        <w:contextualSpacing/>
        <w:rPr>
          <w:rFonts w:asciiTheme="majorHAnsi" w:hAnsiTheme="majorHAnsi" w:cs="Arial"/>
          <w:sz w:val="22"/>
          <w:szCs w:val="22"/>
          <w:lang w:val="en-US"/>
        </w:rPr>
      </w:pPr>
      <w:hyperlink r:id="rId20" w:history="1">
        <w:r w:rsidR="00687B6B" w:rsidRPr="00F41123">
          <w:rPr>
            <w:rStyle w:val="Hyperlink"/>
            <w:rFonts w:asciiTheme="majorHAnsi" w:hAnsiTheme="majorHAnsi" w:cs="Arial"/>
            <w:color w:val="auto"/>
            <w:sz w:val="22"/>
            <w:szCs w:val="22"/>
            <w:lang w:val="en-US"/>
          </w:rPr>
          <w:t>www.psni.police.uk</w:t>
        </w:r>
      </w:hyperlink>
    </w:p>
    <w:p w14:paraId="75CC70A7" w14:textId="77777777" w:rsidR="002D0B55" w:rsidRPr="00F41123" w:rsidRDefault="00811B0C" w:rsidP="00F41123">
      <w:pPr>
        <w:pStyle w:val="PlainText"/>
        <w:spacing w:line="360" w:lineRule="auto"/>
        <w:contextualSpacing/>
        <w:rPr>
          <w:rFonts w:asciiTheme="majorHAnsi" w:hAnsiTheme="majorHAnsi" w:cs="Arial"/>
          <w:sz w:val="22"/>
          <w:szCs w:val="22"/>
          <w:lang w:val="en-US"/>
        </w:rPr>
      </w:pPr>
      <w:hyperlink r:id="rId21" w:history="1">
        <w:r w:rsidR="00687B6B" w:rsidRPr="00F41123">
          <w:rPr>
            <w:rStyle w:val="Hyperlink"/>
            <w:rFonts w:asciiTheme="majorHAnsi" w:hAnsiTheme="majorHAnsi" w:cs="Arial"/>
            <w:color w:val="auto"/>
            <w:sz w:val="22"/>
            <w:szCs w:val="22"/>
            <w:lang w:val="en-US"/>
          </w:rPr>
          <w:t>www.afp.gov.au</w:t>
        </w:r>
      </w:hyperlink>
      <w:r w:rsidR="00687B6B" w:rsidRPr="00F41123">
        <w:rPr>
          <w:rFonts w:asciiTheme="majorHAnsi" w:hAnsiTheme="majorHAnsi" w:cs="Arial"/>
          <w:sz w:val="22"/>
          <w:szCs w:val="22"/>
          <w:lang w:val="en-US"/>
        </w:rPr>
        <w:t xml:space="preserve"> </w:t>
      </w:r>
    </w:p>
    <w:p w14:paraId="58FE0626" w14:textId="3F0ABC0B" w:rsidR="00687B6B" w:rsidRPr="00F41123" w:rsidRDefault="00687B6B" w:rsidP="00F41123">
      <w:pPr>
        <w:pStyle w:val="PlainText"/>
        <w:spacing w:line="360" w:lineRule="auto"/>
        <w:contextualSpacing/>
        <w:rPr>
          <w:rFonts w:asciiTheme="majorHAnsi" w:hAnsiTheme="majorHAnsi" w:cs="Arial"/>
          <w:sz w:val="22"/>
          <w:szCs w:val="22"/>
          <w:lang w:val="en-US"/>
        </w:rPr>
      </w:pPr>
      <w:r w:rsidRPr="00F41123">
        <w:rPr>
          <w:rFonts w:asciiTheme="majorHAnsi" w:hAnsiTheme="majorHAnsi" w:cs="Arial"/>
          <w:sz w:val="22"/>
          <w:szCs w:val="22"/>
          <w:lang w:val="en-US"/>
        </w:rPr>
        <w:t>This website provides information on obtaining a national police clearance certificate for Australia</w:t>
      </w:r>
    </w:p>
    <w:p w14:paraId="19DCC8D7" w14:textId="77777777" w:rsidR="002D0B55" w:rsidRPr="00F41123" w:rsidRDefault="00811B0C" w:rsidP="00F41123">
      <w:pPr>
        <w:pStyle w:val="PlainText"/>
        <w:spacing w:line="360" w:lineRule="auto"/>
        <w:contextualSpacing/>
        <w:rPr>
          <w:rFonts w:asciiTheme="majorHAnsi" w:hAnsiTheme="majorHAnsi" w:cs="Arial"/>
          <w:sz w:val="22"/>
          <w:szCs w:val="22"/>
          <w:lang w:val="en-US"/>
        </w:rPr>
      </w:pPr>
      <w:hyperlink r:id="rId22" w:history="1">
        <w:r w:rsidR="00687B6B" w:rsidRPr="00F41123">
          <w:rPr>
            <w:rStyle w:val="Hyperlink"/>
            <w:rFonts w:asciiTheme="majorHAnsi" w:hAnsiTheme="majorHAnsi" w:cs="Arial"/>
            <w:color w:val="auto"/>
            <w:sz w:val="22"/>
            <w:szCs w:val="22"/>
            <w:lang w:val="en-US"/>
          </w:rPr>
          <w:t>www.courts.govt.nz</w:t>
        </w:r>
      </w:hyperlink>
      <w:r w:rsidR="00687B6B" w:rsidRPr="00F41123">
        <w:rPr>
          <w:rFonts w:asciiTheme="majorHAnsi" w:hAnsiTheme="majorHAnsi" w:cs="Arial"/>
          <w:sz w:val="22"/>
          <w:szCs w:val="22"/>
          <w:lang w:val="en-US"/>
        </w:rPr>
        <w:t xml:space="preserve"> </w:t>
      </w:r>
    </w:p>
    <w:p w14:paraId="243EC137" w14:textId="4611A796" w:rsidR="00687B6B" w:rsidRPr="00F41123" w:rsidRDefault="00687B6B" w:rsidP="00F41123">
      <w:pPr>
        <w:pStyle w:val="PlainText"/>
        <w:spacing w:line="360" w:lineRule="auto"/>
        <w:contextualSpacing/>
        <w:rPr>
          <w:rFonts w:asciiTheme="majorHAnsi" w:hAnsiTheme="majorHAnsi" w:cs="Arial"/>
          <w:sz w:val="22"/>
          <w:szCs w:val="22"/>
          <w:lang w:val="en-US"/>
        </w:rPr>
      </w:pPr>
      <w:r w:rsidRPr="00F41123">
        <w:rPr>
          <w:rFonts w:asciiTheme="majorHAnsi" w:hAnsiTheme="majorHAnsi" w:cs="Arial"/>
          <w:sz w:val="22"/>
          <w:szCs w:val="22"/>
          <w:lang w:val="en-US"/>
        </w:rPr>
        <w:t>This website provides information on obtaining police clearance in New Zealand.</w:t>
      </w:r>
    </w:p>
    <w:p w14:paraId="1687138E" w14:textId="77777777" w:rsidR="00687B6B" w:rsidRPr="00F41123" w:rsidRDefault="00687B6B" w:rsidP="00F41123">
      <w:pPr>
        <w:pStyle w:val="PlainText"/>
        <w:spacing w:line="360" w:lineRule="auto"/>
        <w:contextualSpacing/>
        <w:rPr>
          <w:rFonts w:asciiTheme="majorHAnsi" w:hAnsiTheme="majorHAnsi" w:cs="Arial"/>
          <w:sz w:val="22"/>
          <w:szCs w:val="22"/>
          <w:lang w:val="en-US"/>
        </w:rPr>
      </w:pPr>
    </w:p>
    <w:p w14:paraId="5705E761" w14:textId="68837D62" w:rsidR="00687B6B" w:rsidRPr="00F41123" w:rsidRDefault="00687B6B" w:rsidP="00F41123">
      <w:pPr>
        <w:pStyle w:val="PlainText"/>
        <w:spacing w:line="360" w:lineRule="auto"/>
        <w:contextualSpacing/>
        <w:rPr>
          <w:rFonts w:asciiTheme="majorHAnsi" w:hAnsiTheme="majorHAnsi" w:cs="Arial"/>
          <w:sz w:val="22"/>
          <w:szCs w:val="22"/>
          <w:lang w:val="en-US"/>
        </w:rPr>
      </w:pPr>
      <w:r w:rsidRPr="00F41123">
        <w:rPr>
          <w:rFonts w:asciiTheme="majorHAnsi" w:hAnsiTheme="majorHAnsi" w:cs="Arial"/>
          <w:sz w:val="22"/>
          <w:szCs w:val="22"/>
          <w:lang w:val="en-US"/>
        </w:rPr>
        <w:lastRenderedPageBreak/>
        <w:t xml:space="preserve">For other countries not listed above candidates may find it helpful to contact the relevant embassies who could provide information on seeking Police Clearance.  Original Police Clearance documentation should be forwarded to </w:t>
      </w:r>
      <w:r w:rsidR="00680148" w:rsidRPr="00F41123">
        <w:rPr>
          <w:rFonts w:asciiTheme="majorHAnsi" w:hAnsiTheme="majorHAnsi" w:cs="Arial"/>
          <w:sz w:val="22"/>
          <w:szCs w:val="22"/>
          <w:lang w:val="en-US"/>
        </w:rPr>
        <w:t>Human Resources</w:t>
      </w:r>
      <w:r w:rsidRPr="00F41123">
        <w:rPr>
          <w:rFonts w:asciiTheme="majorHAnsi" w:hAnsiTheme="majorHAnsi" w:cs="Arial"/>
          <w:sz w:val="22"/>
          <w:szCs w:val="22"/>
          <w:lang w:val="en-US"/>
        </w:rPr>
        <w:t xml:space="preserve"> where it will be copied and the original returned to the candidate by post.  Any cost incurred in this process will be borne by the Candidate.</w:t>
      </w:r>
    </w:p>
    <w:p w14:paraId="188A684E" w14:textId="77777777" w:rsidR="00687B6B" w:rsidRPr="00F41123" w:rsidRDefault="00687B6B" w:rsidP="00F41123">
      <w:pPr>
        <w:spacing w:line="360" w:lineRule="auto"/>
        <w:contextualSpacing/>
        <w:rPr>
          <w:rFonts w:asciiTheme="majorHAnsi" w:hAnsiTheme="majorHAnsi" w:cs="Arial"/>
          <w:sz w:val="22"/>
          <w:szCs w:val="22"/>
        </w:rPr>
      </w:pPr>
    </w:p>
    <w:p w14:paraId="1F416450" w14:textId="57B59132" w:rsidR="00687B6B" w:rsidRPr="00F41123" w:rsidRDefault="00687B6B" w:rsidP="00F41123">
      <w:pPr>
        <w:spacing w:line="360" w:lineRule="auto"/>
        <w:contextualSpacing/>
        <w:rPr>
          <w:rFonts w:asciiTheme="majorHAnsi" w:eastAsia="Calibri" w:hAnsiTheme="majorHAnsi" w:cs="Arial"/>
          <w:b/>
          <w:sz w:val="26"/>
          <w:szCs w:val="26"/>
          <w:lang w:val="en-IE"/>
        </w:rPr>
      </w:pPr>
    </w:p>
    <w:p w14:paraId="1F041A77" w14:textId="10D039AD" w:rsidR="00F936D9" w:rsidRPr="00F41123" w:rsidRDefault="00F936D9" w:rsidP="00F41123">
      <w:pPr>
        <w:pStyle w:val="NoSpacing"/>
        <w:spacing w:line="360" w:lineRule="auto"/>
        <w:contextualSpacing/>
        <w:rPr>
          <w:rFonts w:asciiTheme="majorHAnsi" w:hAnsiTheme="majorHAnsi" w:cs="Arial"/>
          <w:b/>
        </w:rPr>
      </w:pPr>
      <w:r w:rsidRPr="00F41123">
        <w:rPr>
          <w:rFonts w:asciiTheme="majorHAnsi" w:hAnsiTheme="majorHAnsi" w:cs="Arial"/>
          <w:b/>
          <w:sz w:val="26"/>
          <w:szCs w:val="26"/>
        </w:rPr>
        <w:t>Trinity College Dublin</w:t>
      </w:r>
      <w:r w:rsidR="00A22E93" w:rsidRPr="00F41123">
        <w:rPr>
          <w:rFonts w:asciiTheme="majorHAnsi" w:hAnsiTheme="majorHAnsi" w:cs="Arial"/>
          <w:b/>
          <w:sz w:val="26"/>
          <w:szCs w:val="26"/>
        </w:rPr>
        <w:t>, the University of Dublin</w:t>
      </w:r>
      <w:r w:rsidRPr="00F41123">
        <w:rPr>
          <w:rFonts w:asciiTheme="majorHAnsi" w:hAnsiTheme="majorHAnsi" w:cs="Arial"/>
          <w:b/>
        </w:rPr>
        <w:br/>
      </w:r>
    </w:p>
    <w:p w14:paraId="7B77FBE7" w14:textId="77777777" w:rsidR="00F936D9" w:rsidRPr="00F41123" w:rsidRDefault="00F936D9" w:rsidP="00F41123">
      <w:pPr>
        <w:pStyle w:val="NoSpacing"/>
        <w:spacing w:line="360" w:lineRule="auto"/>
        <w:contextualSpacing/>
        <w:rPr>
          <w:rFonts w:asciiTheme="majorHAnsi" w:hAnsiTheme="majorHAnsi" w:cs="Arial"/>
        </w:rPr>
      </w:pPr>
      <w:r w:rsidRPr="00F41123">
        <w:rPr>
          <w:rFonts w:asciiTheme="majorHAnsi" w:hAnsiTheme="majorHAnsi" w:cs="Arial"/>
        </w:rPr>
        <w:t xml:space="preserve">Founded in 1592, Trinity is at the nexus of tradition and innovation, offering undergraduate and postgraduate programmes across 24 schools and three faculties: arts, humanities, and social sciences; engineering, maths and science; and health sciences. Spread across 47 acres in Dublin’s city centre, Trinity’s 17,000-strong student body comes from all 32 counties of Ireland, and 16% of students come from outside the country. Of those, 40% are from outside the European Union, making Trinity’s campus cosmopolitan and bustling, with a focus on diversity. </w:t>
      </w:r>
    </w:p>
    <w:p w14:paraId="4507C15B" w14:textId="77777777" w:rsidR="00F936D9" w:rsidRPr="00F41123" w:rsidRDefault="00F936D9" w:rsidP="00F41123">
      <w:pPr>
        <w:pStyle w:val="NoSpacing"/>
        <w:spacing w:line="360" w:lineRule="auto"/>
        <w:contextualSpacing/>
        <w:rPr>
          <w:rFonts w:asciiTheme="majorHAnsi" w:hAnsiTheme="majorHAnsi" w:cs="Arial"/>
        </w:rPr>
      </w:pPr>
    </w:p>
    <w:p w14:paraId="5591A463" w14:textId="77777777" w:rsidR="00F936D9" w:rsidRPr="00F41123" w:rsidRDefault="00F936D9" w:rsidP="00F41123">
      <w:pPr>
        <w:pStyle w:val="NoSpacing"/>
        <w:spacing w:line="360" w:lineRule="auto"/>
        <w:contextualSpacing/>
        <w:rPr>
          <w:rFonts w:asciiTheme="majorHAnsi" w:hAnsiTheme="majorHAnsi" w:cs="Arial"/>
        </w:rPr>
      </w:pPr>
      <w:r w:rsidRPr="00F41123">
        <w:rPr>
          <w:rFonts w:asciiTheme="majorHAnsi" w:hAnsiTheme="majorHAnsi" w:cs="Arial"/>
        </w:rPr>
        <w:t>As Ireland’s leading university, the pursuit of academic excellence through research and scholarship is at the heart of the Trinity education. Trinity is known for intellectual rigour, excellence, interdisciplinarity, and research-led teaching. Home to Nobel prize-winners such as scientist Ernest Walton and writer Samuel Beckett, Trinity draws visitors from across the world to its historic campus each year, including to the Book of Kells and Science Gallery which capture the university’s connection to both old and new.</w:t>
      </w:r>
    </w:p>
    <w:p w14:paraId="4F5C4C1F" w14:textId="77777777" w:rsidR="00F936D9" w:rsidRPr="00F41123" w:rsidRDefault="00F936D9" w:rsidP="00F41123">
      <w:pPr>
        <w:pStyle w:val="NoSpacing"/>
        <w:spacing w:line="360" w:lineRule="auto"/>
        <w:contextualSpacing/>
        <w:rPr>
          <w:rFonts w:asciiTheme="majorHAnsi" w:hAnsiTheme="majorHAnsi" w:cs="Arial"/>
        </w:rPr>
      </w:pPr>
    </w:p>
    <w:p w14:paraId="22E11928" w14:textId="77777777" w:rsidR="00F936D9" w:rsidRPr="00F41123" w:rsidRDefault="00F936D9" w:rsidP="00F41123">
      <w:pPr>
        <w:pStyle w:val="NoSpacing"/>
        <w:spacing w:line="360" w:lineRule="auto"/>
        <w:contextualSpacing/>
        <w:rPr>
          <w:rFonts w:asciiTheme="majorHAnsi" w:hAnsiTheme="majorHAnsi" w:cs="Arial"/>
        </w:rPr>
      </w:pPr>
      <w:r w:rsidRPr="00F41123">
        <w:rPr>
          <w:rFonts w:asciiTheme="majorHAnsi" w:hAnsiTheme="majorHAnsi" w:cs="Arial"/>
        </w:rPr>
        <w:t xml:space="preserve">Trinity accounts for one-fifth of all spin-out companies from Irish higher education institutions, helping to turn Ireland into an innovation-intensive, high-productivity economy. That culture of innovation and entrepreneurship is a defining characteristic of our campus as we help shape the next generation of job creators.  </w:t>
      </w:r>
    </w:p>
    <w:p w14:paraId="308EC97B" w14:textId="77777777" w:rsidR="00F936D9" w:rsidRPr="00F41123" w:rsidRDefault="00F936D9" w:rsidP="00F41123">
      <w:pPr>
        <w:pStyle w:val="NoSpacing"/>
        <w:spacing w:line="360" w:lineRule="auto"/>
        <w:contextualSpacing/>
        <w:rPr>
          <w:rFonts w:asciiTheme="majorHAnsi" w:hAnsiTheme="majorHAnsi" w:cs="Arial"/>
        </w:rPr>
      </w:pPr>
    </w:p>
    <w:p w14:paraId="70D44521" w14:textId="77777777" w:rsidR="00F936D9" w:rsidRPr="00F41123" w:rsidRDefault="00F936D9" w:rsidP="00F41123">
      <w:pPr>
        <w:pStyle w:val="NoSpacing"/>
        <w:spacing w:line="360" w:lineRule="auto"/>
        <w:contextualSpacing/>
        <w:rPr>
          <w:rFonts w:asciiTheme="majorHAnsi" w:hAnsiTheme="majorHAnsi" w:cs="Arial"/>
        </w:rPr>
      </w:pPr>
      <w:r w:rsidRPr="00F41123">
        <w:rPr>
          <w:rFonts w:asciiTheme="majorHAnsi" w:hAnsiTheme="majorHAnsi" w:cs="Arial"/>
        </w:rPr>
        <w:t>Trinity has developed significant strength in a broad range of research areas, including the 19 broadly based multi-disciplinary thematic research areas.</w:t>
      </w:r>
    </w:p>
    <w:p w14:paraId="01C9647A" w14:textId="77777777" w:rsidR="00853428" w:rsidRPr="00F41123" w:rsidRDefault="00853428" w:rsidP="00F41123">
      <w:pPr>
        <w:pStyle w:val="NoSpacing"/>
        <w:spacing w:line="360" w:lineRule="auto"/>
        <w:contextualSpacing/>
        <w:rPr>
          <w:rFonts w:asciiTheme="majorHAnsi" w:hAnsiTheme="majorHAnsi" w:cs="Arial"/>
        </w:rPr>
      </w:pPr>
    </w:p>
    <w:p w14:paraId="5FED057B" w14:textId="1879BD1E" w:rsidR="00F936D9" w:rsidRPr="00F41123" w:rsidRDefault="00BE560A" w:rsidP="00F41123">
      <w:pPr>
        <w:pStyle w:val="NoSpacing"/>
        <w:spacing w:line="360" w:lineRule="auto"/>
        <w:contextualSpacing/>
        <w:jc w:val="center"/>
        <w:rPr>
          <w:rFonts w:asciiTheme="majorHAnsi" w:hAnsiTheme="majorHAnsi" w:cs="Arial"/>
        </w:rPr>
      </w:pPr>
      <w:r w:rsidRPr="00F41123">
        <w:rPr>
          <w:rFonts w:asciiTheme="majorHAnsi" w:hAnsiTheme="majorHAnsi"/>
          <w:noProof/>
          <w:lang w:eastAsia="en-IE"/>
        </w:rPr>
        <w:drawing>
          <wp:inline distT="0" distB="0" distL="0" distR="0" wp14:anchorId="1158F4DA" wp14:editId="50CA6912">
            <wp:extent cx="5270500" cy="3913478"/>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70500" cy="3913478"/>
                    </a:xfrm>
                    <a:prstGeom prst="rect">
                      <a:avLst/>
                    </a:prstGeom>
                    <a:noFill/>
                    <a:ln>
                      <a:noFill/>
                    </a:ln>
                  </pic:spPr>
                </pic:pic>
              </a:graphicData>
            </a:graphic>
          </wp:inline>
        </w:drawing>
      </w:r>
    </w:p>
    <w:p w14:paraId="2C5FE2D6" w14:textId="77777777" w:rsidR="00687B6B" w:rsidRPr="00F41123" w:rsidRDefault="00687B6B" w:rsidP="00F41123">
      <w:pPr>
        <w:pStyle w:val="NoSpacing"/>
        <w:spacing w:line="360" w:lineRule="auto"/>
        <w:contextualSpacing/>
        <w:rPr>
          <w:rFonts w:asciiTheme="majorHAnsi" w:hAnsiTheme="majorHAnsi" w:cs="Arial"/>
        </w:rPr>
      </w:pPr>
    </w:p>
    <w:p w14:paraId="22C71D8D" w14:textId="716D7A09" w:rsidR="00F936D9" w:rsidRPr="00F41123" w:rsidRDefault="00F936D9" w:rsidP="00F41123">
      <w:pPr>
        <w:pStyle w:val="NoSpacing"/>
        <w:spacing w:line="360" w:lineRule="auto"/>
        <w:contextualSpacing/>
        <w:rPr>
          <w:rFonts w:asciiTheme="majorHAnsi" w:hAnsiTheme="majorHAnsi" w:cs="Arial"/>
        </w:rPr>
      </w:pPr>
      <w:r w:rsidRPr="00F41123">
        <w:rPr>
          <w:rFonts w:asciiTheme="majorHAnsi" w:hAnsiTheme="majorHAnsi" w:cs="Arial"/>
        </w:rPr>
        <w:t>Ireland’s first purpose-built nanoscience research institute, CRANN, houses 150 scientists, technicians and graduate students in specialised laboratory facilities. Meanwhile, the state-of-the-art Biomedical Sciences Institute is carrying out break</w:t>
      </w:r>
      <w:r w:rsidR="00680148" w:rsidRPr="00F41123">
        <w:rPr>
          <w:rFonts w:asciiTheme="majorHAnsi" w:hAnsiTheme="majorHAnsi" w:cs="Arial"/>
        </w:rPr>
        <w:t xml:space="preserve">through research in areas such </w:t>
      </w:r>
      <w:r w:rsidRPr="00F41123">
        <w:rPr>
          <w:rFonts w:asciiTheme="majorHAnsi" w:hAnsiTheme="majorHAnsi" w:cs="Arial"/>
        </w:rPr>
        <w:t>as immunology, cancer and medical devices.</w:t>
      </w:r>
    </w:p>
    <w:p w14:paraId="4BC57CF1" w14:textId="77777777" w:rsidR="00F936D9" w:rsidRPr="00F41123" w:rsidRDefault="00F936D9" w:rsidP="00F41123">
      <w:pPr>
        <w:pStyle w:val="NoSpacing"/>
        <w:spacing w:line="360" w:lineRule="auto"/>
        <w:contextualSpacing/>
        <w:rPr>
          <w:rFonts w:asciiTheme="majorHAnsi" w:hAnsiTheme="majorHAnsi" w:cs="Arial"/>
        </w:rPr>
      </w:pPr>
    </w:p>
    <w:p w14:paraId="725717C4" w14:textId="5E4E0D51" w:rsidR="00F936D9" w:rsidRPr="00F41123" w:rsidRDefault="00F936D9" w:rsidP="00F41123">
      <w:pPr>
        <w:pStyle w:val="NoSpacing"/>
        <w:spacing w:line="360" w:lineRule="auto"/>
        <w:contextualSpacing/>
        <w:rPr>
          <w:rFonts w:asciiTheme="majorHAnsi" w:hAnsiTheme="majorHAnsi" w:cs="Arial"/>
        </w:rPr>
      </w:pPr>
      <w:r w:rsidRPr="00F41123">
        <w:rPr>
          <w:rFonts w:asciiTheme="majorHAnsi" w:hAnsiTheme="majorHAnsi" w:cs="Arial"/>
        </w:rPr>
        <w:t xml:space="preserve">The Old Library, which houses the Long Room in </w:t>
      </w:r>
      <w:r w:rsidR="00A22E93" w:rsidRPr="00F41123">
        <w:rPr>
          <w:rFonts w:asciiTheme="majorHAnsi" w:hAnsiTheme="majorHAnsi" w:cs="Arial"/>
        </w:rPr>
        <w:t>Trinity,</w:t>
      </w:r>
      <w:r w:rsidRPr="00F41123">
        <w:rPr>
          <w:rFonts w:asciiTheme="majorHAnsi" w:hAnsiTheme="majorHAnsi" w:cs="Arial"/>
        </w:rPr>
        <w:t xml:space="preserve"> is the largest research library in Ireland, with a collection of six million printed items, 500,000 maps, 80,000 electronic journals, and 350,000 electronic books. Some of the world’s most famous scholars are graduates of Trinity, including writer Jonathan Swift, dramatist Oscar Wilde, philosopher George Berkeley, and political philosopher, and political theorist Edmund Burke. Three Trinity graduates have become Presidents of Ireland - Douglas Hyde, Mary Robinson and Mary McAleese.</w:t>
      </w:r>
    </w:p>
    <w:p w14:paraId="1237C1D4" w14:textId="77777777" w:rsidR="00F936D9" w:rsidRPr="00F41123" w:rsidRDefault="00F936D9" w:rsidP="00F41123">
      <w:pPr>
        <w:pStyle w:val="NoSpacing"/>
        <w:spacing w:line="360" w:lineRule="auto"/>
        <w:contextualSpacing/>
        <w:rPr>
          <w:rFonts w:asciiTheme="majorHAnsi" w:hAnsiTheme="majorHAnsi" w:cs="Arial"/>
        </w:rPr>
      </w:pPr>
    </w:p>
    <w:p w14:paraId="00138CCE" w14:textId="77777777" w:rsidR="00F936D9" w:rsidRPr="00F41123" w:rsidRDefault="00F936D9" w:rsidP="00F41123">
      <w:pPr>
        <w:pStyle w:val="NoSpacing"/>
        <w:spacing w:line="360" w:lineRule="auto"/>
        <w:contextualSpacing/>
        <w:rPr>
          <w:rFonts w:asciiTheme="majorHAnsi" w:hAnsiTheme="majorHAnsi" w:cs="Arial"/>
        </w:rPr>
      </w:pPr>
      <w:r w:rsidRPr="00F41123">
        <w:rPr>
          <w:rFonts w:asciiTheme="majorHAnsi" w:hAnsiTheme="majorHAnsi" w:cs="Arial"/>
        </w:rPr>
        <w:lastRenderedPageBreak/>
        <w:t>Trinity is the highest ranked university in Ireland, and among the world’s leading higher education institutions.</w:t>
      </w:r>
    </w:p>
    <w:p w14:paraId="090D6373" w14:textId="77777777" w:rsidR="00F936D9" w:rsidRPr="00F41123" w:rsidRDefault="00F936D9" w:rsidP="00F41123">
      <w:pPr>
        <w:pStyle w:val="NoSpacing"/>
        <w:spacing w:line="360" w:lineRule="auto"/>
        <w:contextualSpacing/>
        <w:rPr>
          <w:rFonts w:asciiTheme="majorHAnsi" w:hAnsiTheme="majorHAnsi" w:cs="Arial"/>
        </w:rPr>
      </w:pPr>
    </w:p>
    <w:p w14:paraId="5172B44B" w14:textId="77777777" w:rsidR="00106F75" w:rsidRPr="00F41123" w:rsidRDefault="00106F75" w:rsidP="00F41123">
      <w:pPr>
        <w:spacing w:line="360" w:lineRule="auto"/>
        <w:contextualSpacing/>
        <w:rPr>
          <w:rFonts w:asciiTheme="majorHAnsi" w:hAnsiTheme="majorHAnsi" w:cs="Arial"/>
          <w:b/>
          <w:sz w:val="22"/>
          <w:szCs w:val="22"/>
        </w:rPr>
      </w:pPr>
      <w:r w:rsidRPr="00F41123">
        <w:rPr>
          <w:rFonts w:asciiTheme="majorHAnsi" w:hAnsiTheme="majorHAnsi" w:cs="Arial"/>
          <w:b/>
          <w:sz w:val="22"/>
          <w:szCs w:val="22"/>
        </w:rPr>
        <w:t>Trinity College Dublin World University Rankings</w:t>
      </w:r>
    </w:p>
    <w:p w14:paraId="387B7936" w14:textId="77777777" w:rsidR="00106F75" w:rsidRPr="00F41123" w:rsidRDefault="00106F75" w:rsidP="00F41123">
      <w:pPr>
        <w:spacing w:line="360" w:lineRule="auto"/>
        <w:contextualSpacing/>
        <w:rPr>
          <w:rFonts w:asciiTheme="majorHAnsi" w:hAnsiTheme="majorHAnsi" w:cs="Arial"/>
          <w:i/>
          <w:sz w:val="22"/>
          <w:szCs w:val="22"/>
        </w:rPr>
      </w:pPr>
      <w:r w:rsidRPr="00F41123">
        <w:rPr>
          <w:rFonts w:asciiTheme="majorHAnsi" w:hAnsiTheme="majorHAnsi" w:cs="Arial"/>
          <w:i/>
          <w:sz w:val="22"/>
          <w:szCs w:val="22"/>
        </w:rPr>
        <w:t>Overall</w:t>
      </w:r>
    </w:p>
    <w:p w14:paraId="73E5EFE5" w14:textId="77777777" w:rsidR="00106F75" w:rsidRPr="00F41123" w:rsidRDefault="00106F75" w:rsidP="00F41123">
      <w:pPr>
        <w:numPr>
          <w:ilvl w:val="0"/>
          <w:numId w:val="3"/>
        </w:numPr>
        <w:spacing w:line="360" w:lineRule="auto"/>
        <w:contextualSpacing/>
        <w:rPr>
          <w:rFonts w:asciiTheme="majorHAnsi" w:hAnsiTheme="majorHAnsi" w:cs="Arial"/>
          <w:sz w:val="22"/>
          <w:szCs w:val="22"/>
        </w:rPr>
      </w:pPr>
      <w:r w:rsidRPr="00F41123">
        <w:rPr>
          <w:rFonts w:asciiTheme="majorHAnsi" w:hAnsiTheme="majorHAnsi" w:cs="Arial"/>
          <w:sz w:val="22"/>
          <w:szCs w:val="22"/>
        </w:rPr>
        <w:t>Trinity College Dublin is Ireland’s No.1 University (QS World University Ranking, THE World University Ranking, Academic Ranking of World Universities (Shanghai).</w:t>
      </w:r>
    </w:p>
    <w:p w14:paraId="573117E1" w14:textId="77777777" w:rsidR="00106F75" w:rsidRPr="00F41123" w:rsidRDefault="00106F75" w:rsidP="00F41123">
      <w:pPr>
        <w:numPr>
          <w:ilvl w:val="0"/>
          <w:numId w:val="3"/>
        </w:numPr>
        <w:spacing w:line="360" w:lineRule="auto"/>
        <w:contextualSpacing/>
        <w:rPr>
          <w:rFonts w:asciiTheme="majorHAnsi" w:hAnsiTheme="majorHAnsi" w:cs="Arial"/>
          <w:sz w:val="22"/>
          <w:szCs w:val="22"/>
        </w:rPr>
      </w:pPr>
      <w:r w:rsidRPr="00F41123">
        <w:rPr>
          <w:rFonts w:asciiTheme="majorHAnsi" w:hAnsiTheme="majorHAnsi" w:cs="Arial"/>
          <w:sz w:val="22"/>
          <w:szCs w:val="22"/>
        </w:rPr>
        <w:t>Trinity College Dublin</w:t>
      </w:r>
      <w:r w:rsidRPr="00F41123">
        <w:rPr>
          <w:rFonts w:asciiTheme="majorHAnsi" w:eastAsia="Times New Roman" w:hAnsiTheme="majorHAnsi" w:cs="Arial"/>
          <w:sz w:val="22"/>
          <w:szCs w:val="22"/>
        </w:rPr>
        <w:t xml:space="preserve"> is ranked 71st in the World and 21st in Europe in the 2013/2014 QS World University </w:t>
      </w:r>
      <w:proofErr w:type="gramStart"/>
      <w:r w:rsidRPr="00F41123">
        <w:rPr>
          <w:rFonts w:asciiTheme="majorHAnsi" w:eastAsia="Times New Roman" w:hAnsiTheme="majorHAnsi" w:cs="Arial"/>
          <w:sz w:val="22"/>
          <w:szCs w:val="22"/>
        </w:rPr>
        <w:t>Ranking</w:t>
      </w:r>
      <w:proofErr w:type="gramEnd"/>
      <w:r w:rsidRPr="00F41123">
        <w:rPr>
          <w:rFonts w:asciiTheme="majorHAnsi" w:eastAsia="Times New Roman" w:hAnsiTheme="majorHAnsi" w:cs="Arial"/>
          <w:sz w:val="22"/>
          <w:szCs w:val="22"/>
        </w:rPr>
        <w:t xml:space="preserve"> across all indicators.</w:t>
      </w:r>
    </w:p>
    <w:p w14:paraId="116DFDF7" w14:textId="77777777" w:rsidR="00106F75" w:rsidRPr="00F41123" w:rsidRDefault="00106F75" w:rsidP="00F41123">
      <w:pPr>
        <w:spacing w:line="360" w:lineRule="auto"/>
        <w:ind w:left="720"/>
        <w:contextualSpacing/>
        <w:rPr>
          <w:rFonts w:asciiTheme="majorHAnsi" w:hAnsiTheme="majorHAnsi" w:cs="Arial"/>
          <w:sz w:val="22"/>
          <w:szCs w:val="22"/>
        </w:rPr>
      </w:pPr>
    </w:p>
    <w:p w14:paraId="43B49D6F" w14:textId="77777777" w:rsidR="00106F75" w:rsidRPr="00F41123" w:rsidRDefault="00106F75" w:rsidP="00F41123">
      <w:pPr>
        <w:spacing w:line="360" w:lineRule="auto"/>
        <w:contextualSpacing/>
        <w:rPr>
          <w:rFonts w:asciiTheme="majorHAnsi" w:hAnsiTheme="majorHAnsi" w:cs="Arial"/>
          <w:i/>
          <w:sz w:val="22"/>
          <w:szCs w:val="22"/>
        </w:rPr>
      </w:pPr>
      <w:proofErr w:type="spellStart"/>
      <w:r w:rsidRPr="00F41123">
        <w:rPr>
          <w:rFonts w:asciiTheme="majorHAnsi" w:hAnsiTheme="majorHAnsi" w:cs="Arial"/>
          <w:i/>
          <w:sz w:val="22"/>
          <w:szCs w:val="22"/>
        </w:rPr>
        <w:t>Internationalisation</w:t>
      </w:r>
      <w:proofErr w:type="spellEnd"/>
    </w:p>
    <w:p w14:paraId="030887B7" w14:textId="77777777" w:rsidR="00106F75" w:rsidRPr="00F41123" w:rsidRDefault="00106F75" w:rsidP="00F41123">
      <w:pPr>
        <w:numPr>
          <w:ilvl w:val="0"/>
          <w:numId w:val="3"/>
        </w:numPr>
        <w:spacing w:line="360" w:lineRule="auto"/>
        <w:contextualSpacing/>
        <w:rPr>
          <w:rFonts w:asciiTheme="majorHAnsi" w:hAnsiTheme="majorHAnsi" w:cs="Arial"/>
          <w:sz w:val="22"/>
          <w:szCs w:val="22"/>
        </w:rPr>
      </w:pPr>
      <w:r w:rsidRPr="00F41123">
        <w:rPr>
          <w:rFonts w:asciiTheme="majorHAnsi" w:hAnsiTheme="majorHAnsi" w:cs="Arial"/>
          <w:sz w:val="22"/>
          <w:szCs w:val="22"/>
        </w:rPr>
        <w:t>Trinity College Dublin is ranked 30th in the World in the Times Higher Education Top 100 Most International Universities.</w:t>
      </w:r>
    </w:p>
    <w:p w14:paraId="794B2988" w14:textId="77777777" w:rsidR="00106F75" w:rsidRPr="00F41123" w:rsidRDefault="00106F75" w:rsidP="00F41123">
      <w:pPr>
        <w:numPr>
          <w:ilvl w:val="0"/>
          <w:numId w:val="3"/>
        </w:numPr>
        <w:spacing w:line="360" w:lineRule="auto"/>
        <w:contextualSpacing/>
        <w:rPr>
          <w:rFonts w:asciiTheme="majorHAnsi" w:hAnsiTheme="majorHAnsi" w:cs="Arial"/>
          <w:sz w:val="22"/>
          <w:szCs w:val="22"/>
        </w:rPr>
      </w:pPr>
      <w:r w:rsidRPr="00F41123">
        <w:rPr>
          <w:rFonts w:asciiTheme="majorHAnsi" w:hAnsiTheme="majorHAnsi" w:cs="Arial"/>
          <w:sz w:val="22"/>
          <w:szCs w:val="22"/>
        </w:rPr>
        <w:t>Trinity College Dublin is 46</w:t>
      </w:r>
      <w:r w:rsidRPr="00F41123">
        <w:rPr>
          <w:rFonts w:asciiTheme="majorHAnsi" w:hAnsiTheme="majorHAnsi" w:cs="Arial"/>
          <w:sz w:val="22"/>
          <w:szCs w:val="22"/>
          <w:vertAlign w:val="superscript"/>
        </w:rPr>
        <w:t>th</w:t>
      </w:r>
      <w:r w:rsidRPr="00F41123">
        <w:rPr>
          <w:rFonts w:asciiTheme="majorHAnsi" w:hAnsiTheme="majorHAnsi" w:cs="Arial"/>
          <w:sz w:val="22"/>
          <w:szCs w:val="22"/>
        </w:rPr>
        <w:t xml:space="preserve"> in the World in the QS World University Ranking 2013/2014 in terms of International Faculty.</w:t>
      </w:r>
    </w:p>
    <w:p w14:paraId="4B58C8D4" w14:textId="77777777" w:rsidR="00F41123" w:rsidRDefault="00F41123" w:rsidP="00F41123">
      <w:pPr>
        <w:spacing w:line="360" w:lineRule="auto"/>
        <w:ind w:left="720"/>
        <w:contextualSpacing/>
        <w:rPr>
          <w:rFonts w:asciiTheme="majorHAnsi" w:hAnsiTheme="majorHAnsi" w:cs="Arial"/>
          <w:sz w:val="22"/>
          <w:szCs w:val="22"/>
        </w:rPr>
      </w:pPr>
    </w:p>
    <w:p w14:paraId="281D4BA7" w14:textId="77777777" w:rsidR="00F41123" w:rsidRDefault="00F41123" w:rsidP="00F41123">
      <w:pPr>
        <w:spacing w:line="360" w:lineRule="auto"/>
        <w:ind w:left="720"/>
        <w:contextualSpacing/>
        <w:rPr>
          <w:rFonts w:asciiTheme="majorHAnsi" w:hAnsiTheme="majorHAnsi" w:cs="Arial"/>
          <w:sz w:val="22"/>
          <w:szCs w:val="22"/>
        </w:rPr>
      </w:pPr>
    </w:p>
    <w:p w14:paraId="06EC08F5" w14:textId="77777777" w:rsidR="00F41123" w:rsidRDefault="00F41123" w:rsidP="00F41123">
      <w:pPr>
        <w:spacing w:line="360" w:lineRule="auto"/>
        <w:ind w:left="720"/>
        <w:contextualSpacing/>
        <w:rPr>
          <w:rFonts w:asciiTheme="majorHAnsi" w:hAnsiTheme="majorHAnsi" w:cs="Arial"/>
          <w:sz w:val="22"/>
          <w:szCs w:val="22"/>
        </w:rPr>
      </w:pPr>
    </w:p>
    <w:p w14:paraId="282056D4" w14:textId="77777777" w:rsidR="00F41123" w:rsidRDefault="00F41123" w:rsidP="00F41123">
      <w:pPr>
        <w:spacing w:line="360" w:lineRule="auto"/>
        <w:ind w:left="720"/>
        <w:contextualSpacing/>
        <w:rPr>
          <w:rFonts w:asciiTheme="majorHAnsi" w:hAnsiTheme="majorHAnsi" w:cs="Arial"/>
          <w:sz w:val="22"/>
          <w:szCs w:val="22"/>
        </w:rPr>
      </w:pPr>
    </w:p>
    <w:p w14:paraId="37216351" w14:textId="77777777" w:rsidR="00106F75" w:rsidRPr="00F41123" w:rsidRDefault="00106F75" w:rsidP="00F41123">
      <w:pPr>
        <w:spacing w:line="360" w:lineRule="auto"/>
        <w:contextualSpacing/>
        <w:rPr>
          <w:rFonts w:asciiTheme="majorHAnsi" w:hAnsiTheme="majorHAnsi" w:cs="Arial"/>
          <w:i/>
          <w:sz w:val="22"/>
          <w:szCs w:val="22"/>
        </w:rPr>
      </w:pPr>
      <w:r w:rsidRPr="00F41123">
        <w:rPr>
          <w:rFonts w:asciiTheme="majorHAnsi" w:hAnsiTheme="majorHAnsi" w:cs="Arial"/>
          <w:i/>
          <w:sz w:val="22"/>
          <w:szCs w:val="22"/>
        </w:rPr>
        <w:t>Research Performance</w:t>
      </w:r>
    </w:p>
    <w:p w14:paraId="16EBFED5" w14:textId="77777777" w:rsidR="00106F75" w:rsidRPr="00F41123" w:rsidRDefault="00106F75" w:rsidP="00F41123">
      <w:pPr>
        <w:numPr>
          <w:ilvl w:val="0"/>
          <w:numId w:val="3"/>
        </w:numPr>
        <w:spacing w:line="360" w:lineRule="auto"/>
        <w:contextualSpacing/>
        <w:rPr>
          <w:rFonts w:asciiTheme="majorHAnsi" w:hAnsiTheme="majorHAnsi" w:cs="Arial"/>
          <w:sz w:val="22"/>
          <w:szCs w:val="22"/>
        </w:rPr>
      </w:pPr>
      <w:r w:rsidRPr="00F41123">
        <w:rPr>
          <w:rFonts w:asciiTheme="majorHAnsi" w:hAnsiTheme="majorHAnsi" w:cs="Arial"/>
          <w:sz w:val="22"/>
          <w:szCs w:val="22"/>
        </w:rPr>
        <w:t>Trinity College Dublin is ranked in the top 70 universities in the world in the Times Higher Education Ranking of World Universities in terms of overall research and in the top 75 universities in the world in terms of citations (research impact).</w:t>
      </w:r>
    </w:p>
    <w:p w14:paraId="769BF423" w14:textId="77777777" w:rsidR="00106F75" w:rsidRPr="00F41123" w:rsidRDefault="00106F75" w:rsidP="00F41123">
      <w:pPr>
        <w:numPr>
          <w:ilvl w:val="0"/>
          <w:numId w:val="3"/>
        </w:numPr>
        <w:spacing w:line="360" w:lineRule="auto"/>
        <w:contextualSpacing/>
        <w:rPr>
          <w:rFonts w:asciiTheme="majorHAnsi" w:hAnsiTheme="majorHAnsi" w:cs="Arial"/>
          <w:sz w:val="22"/>
          <w:szCs w:val="22"/>
        </w:rPr>
      </w:pPr>
      <w:r w:rsidRPr="00F41123">
        <w:rPr>
          <w:rFonts w:asciiTheme="majorHAnsi" w:hAnsiTheme="majorHAnsi" w:cs="Arial"/>
          <w:sz w:val="22"/>
          <w:szCs w:val="22"/>
        </w:rPr>
        <w:t>Trinity College Dublin</w:t>
      </w:r>
      <w:r w:rsidRPr="00F41123">
        <w:rPr>
          <w:rFonts w:asciiTheme="majorHAnsi" w:eastAsia="Times New Roman" w:hAnsiTheme="majorHAnsi" w:cs="Arial"/>
          <w:sz w:val="22"/>
          <w:szCs w:val="22"/>
        </w:rPr>
        <w:t xml:space="preserve"> is 80th in the World and 27</w:t>
      </w:r>
      <w:r w:rsidRPr="00F41123">
        <w:rPr>
          <w:rFonts w:asciiTheme="majorHAnsi" w:eastAsia="Times New Roman" w:hAnsiTheme="majorHAnsi" w:cs="Arial"/>
          <w:sz w:val="22"/>
          <w:szCs w:val="22"/>
          <w:vertAlign w:val="superscript"/>
        </w:rPr>
        <w:t>th</w:t>
      </w:r>
      <w:r w:rsidRPr="00F41123">
        <w:rPr>
          <w:rFonts w:asciiTheme="majorHAnsi" w:eastAsia="Times New Roman" w:hAnsiTheme="majorHAnsi" w:cs="Arial"/>
          <w:sz w:val="22"/>
          <w:szCs w:val="22"/>
        </w:rPr>
        <w:t xml:space="preserve"> in Europe in the 2014 Leiden University Ranking of World Universities based on research performance alone.</w:t>
      </w:r>
    </w:p>
    <w:p w14:paraId="57F1DCD9" w14:textId="77777777" w:rsidR="00106F75" w:rsidRPr="00F41123" w:rsidRDefault="00106F75" w:rsidP="00F41123">
      <w:pPr>
        <w:numPr>
          <w:ilvl w:val="0"/>
          <w:numId w:val="3"/>
        </w:numPr>
        <w:spacing w:line="360" w:lineRule="auto"/>
        <w:contextualSpacing/>
        <w:rPr>
          <w:rFonts w:asciiTheme="majorHAnsi" w:hAnsiTheme="majorHAnsi" w:cs="Arial"/>
          <w:sz w:val="22"/>
          <w:szCs w:val="22"/>
        </w:rPr>
      </w:pPr>
      <w:r w:rsidRPr="00F41123">
        <w:rPr>
          <w:rFonts w:asciiTheme="majorHAnsi" w:hAnsiTheme="majorHAnsi" w:cs="Arial"/>
          <w:sz w:val="22"/>
          <w:szCs w:val="22"/>
        </w:rPr>
        <w:t>Trinity College Dublin</w:t>
      </w:r>
      <w:r w:rsidRPr="00F41123">
        <w:rPr>
          <w:rFonts w:asciiTheme="majorHAnsi" w:hAnsiTheme="majorHAnsi" w:cs="Arial"/>
          <w:bCs/>
          <w:sz w:val="22"/>
          <w:szCs w:val="22"/>
        </w:rPr>
        <w:t xml:space="preserve"> ranks in the top 1% of research institutions in the world in the following 17 fields (an increase of over 150% from 2004): Physics, Chemistry, Engineering, Social Sciences (General), Immunology, Neurosciences, </w:t>
      </w:r>
      <w:proofErr w:type="spellStart"/>
      <w:r w:rsidRPr="00F41123">
        <w:rPr>
          <w:rFonts w:asciiTheme="majorHAnsi" w:hAnsiTheme="majorHAnsi" w:cs="Arial"/>
          <w:bCs/>
          <w:sz w:val="22"/>
          <w:szCs w:val="22"/>
        </w:rPr>
        <w:t>Nanosciences</w:t>
      </w:r>
      <w:proofErr w:type="spellEnd"/>
      <w:r w:rsidRPr="00F41123">
        <w:rPr>
          <w:rFonts w:asciiTheme="majorHAnsi" w:hAnsiTheme="majorHAnsi" w:cs="Arial"/>
          <w:bCs/>
          <w:sz w:val="22"/>
          <w:szCs w:val="22"/>
        </w:rPr>
        <w:t>, Materials Science, Pharmacy &amp; Toxicology, Molecular Biology &amp; Genetics, Biology &amp; Biochemistry, Microbiology, Plant and Animal Science, Clinical Medicine, Agriculture, Psychiatry/Psychology, Environment/Ecology.</w:t>
      </w:r>
    </w:p>
    <w:p w14:paraId="74B24DAA" w14:textId="77777777" w:rsidR="00106F75" w:rsidRPr="00F41123" w:rsidRDefault="00106F75" w:rsidP="00F41123">
      <w:pPr>
        <w:spacing w:line="360" w:lineRule="auto"/>
        <w:contextualSpacing/>
        <w:rPr>
          <w:rFonts w:asciiTheme="majorHAnsi" w:hAnsiTheme="majorHAnsi" w:cs="Arial"/>
          <w:sz w:val="22"/>
          <w:szCs w:val="22"/>
        </w:rPr>
      </w:pPr>
    </w:p>
    <w:p w14:paraId="775A74FB" w14:textId="77777777" w:rsidR="00106F75" w:rsidRPr="00F41123" w:rsidRDefault="00106F75" w:rsidP="00F41123">
      <w:pPr>
        <w:spacing w:line="360" w:lineRule="auto"/>
        <w:contextualSpacing/>
        <w:rPr>
          <w:rFonts w:asciiTheme="majorHAnsi" w:hAnsiTheme="majorHAnsi" w:cs="Arial"/>
          <w:i/>
          <w:sz w:val="22"/>
          <w:szCs w:val="22"/>
        </w:rPr>
      </w:pPr>
      <w:r w:rsidRPr="00F41123">
        <w:rPr>
          <w:rFonts w:asciiTheme="majorHAnsi" w:hAnsiTheme="majorHAnsi" w:cs="Arial"/>
          <w:i/>
          <w:sz w:val="22"/>
          <w:szCs w:val="22"/>
        </w:rPr>
        <w:lastRenderedPageBreak/>
        <w:t>Subject Rankings (high level)/QS Faculty Rankings 2014*</w:t>
      </w:r>
    </w:p>
    <w:p w14:paraId="6446B5B2" w14:textId="77777777" w:rsidR="00106F75" w:rsidRPr="00F41123" w:rsidRDefault="00106F75" w:rsidP="00F41123">
      <w:pPr>
        <w:spacing w:line="360" w:lineRule="auto"/>
        <w:contextualSpacing/>
        <w:rPr>
          <w:rFonts w:asciiTheme="majorHAnsi" w:hAnsiTheme="majorHAnsi" w:cs="Arial"/>
          <w:i/>
          <w:sz w:val="22"/>
          <w:szCs w:val="22"/>
        </w:rPr>
      </w:pPr>
    </w:p>
    <w:p w14:paraId="07B558E4" w14:textId="77777777" w:rsidR="00106F75" w:rsidRPr="00F41123" w:rsidRDefault="00106F75" w:rsidP="00F41123">
      <w:pPr>
        <w:numPr>
          <w:ilvl w:val="0"/>
          <w:numId w:val="6"/>
        </w:numPr>
        <w:spacing w:line="360" w:lineRule="auto"/>
        <w:contextualSpacing/>
        <w:rPr>
          <w:rFonts w:asciiTheme="majorHAnsi" w:hAnsiTheme="majorHAnsi" w:cs="Arial"/>
          <w:sz w:val="22"/>
          <w:szCs w:val="22"/>
        </w:rPr>
      </w:pPr>
      <w:r w:rsidRPr="00F41123">
        <w:rPr>
          <w:rFonts w:asciiTheme="majorHAnsi" w:hAnsiTheme="majorHAnsi" w:cs="Arial"/>
          <w:bCs/>
          <w:sz w:val="22"/>
          <w:szCs w:val="22"/>
          <w:lang w:val="en-IE"/>
        </w:rPr>
        <w:t xml:space="preserve">In the QS Faculty Rankings 2014, </w:t>
      </w:r>
      <w:r w:rsidRPr="00F41123">
        <w:rPr>
          <w:rFonts w:asciiTheme="majorHAnsi" w:hAnsiTheme="majorHAnsi" w:cs="Arial"/>
          <w:sz w:val="22"/>
          <w:szCs w:val="22"/>
        </w:rPr>
        <w:t>Trinity College Dublin</w:t>
      </w:r>
      <w:r w:rsidRPr="00F41123">
        <w:rPr>
          <w:rFonts w:asciiTheme="majorHAnsi" w:hAnsiTheme="majorHAnsi" w:cs="Arial"/>
          <w:bCs/>
          <w:sz w:val="22"/>
          <w:szCs w:val="22"/>
          <w:lang w:val="en-IE"/>
        </w:rPr>
        <w:t xml:space="preserve"> is ranked 63rd in the world in Arts and Humanities.</w:t>
      </w:r>
    </w:p>
    <w:p w14:paraId="531FD388" w14:textId="77777777" w:rsidR="00106F75" w:rsidRPr="00F41123" w:rsidRDefault="00106F75" w:rsidP="00F41123">
      <w:pPr>
        <w:numPr>
          <w:ilvl w:val="0"/>
          <w:numId w:val="6"/>
        </w:numPr>
        <w:spacing w:line="360" w:lineRule="auto"/>
        <w:contextualSpacing/>
        <w:rPr>
          <w:rFonts w:asciiTheme="majorHAnsi" w:hAnsiTheme="majorHAnsi" w:cs="Arial"/>
          <w:sz w:val="22"/>
          <w:szCs w:val="22"/>
        </w:rPr>
      </w:pPr>
      <w:r w:rsidRPr="00F41123">
        <w:rPr>
          <w:rFonts w:asciiTheme="majorHAnsi" w:hAnsiTheme="majorHAnsi" w:cs="Arial"/>
          <w:bCs/>
          <w:sz w:val="22"/>
          <w:szCs w:val="22"/>
          <w:lang w:val="en-IE"/>
        </w:rPr>
        <w:t xml:space="preserve">In the QS Faculty Rankings 2014, </w:t>
      </w:r>
      <w:r w:rsidRPr="00F41123">
        <w:rPr>
          <w:rFonts w:asciiTheme="majorHAnsi" w:hAnsiTheme="majorHAnsi" w:cs="Arial"/>
          <w:sz w:val="22"/>
          <w:szCs w:val="22"/>
        </w:rPr>
        <w:t>Trinity College Dublin</w:t>
      </w:r>
      <w:r w:rsidRPr="00F41123">
        <w:rPr>
          <w:rFonts w:asciiTheme="majorHAnsi" w:hAnsiTheme="majorHAnsi" w:cs="Arial"/>
          <w:bCs/>
          <w:sz w:val="22"/>
          <w:szCs w:val="22"/>
          <w:lang w:val="en-IE"/>
        </w:rPr>
        <w:t xml:space="preserve"> is ranked in the world top 100 universities in Life Sciences and Medicine (in </w:t>
      </w:r>
      <w:proofErr w:type="gramStart"/>
      <w:r w:rsidRPr="00F41123">
        <w:rPr>
          <w:rFonts w:asciiTheme="majorHAnsi" w:hAnsiTheme="majorHAnsi" w:cs="Arial"/>
          <w:bCs/>
          <w:sz w:val="22"/>
          <w:szCs w:val="22"/>
          <w:lang w:val="en-IE"/>
        </w:rPr>
        <w:t>69</w:t>
      </w:r>
      <w:r w:rsidRPr="00F41123">
        <w:rPr>
          <w:rFonts w:asciiTheme="majorHAnsi" w:hAnsiTheme="majorHAnsi" w:cs="Arial"/>
          <w:bCs/>
          <w:sz w:val="22"/>
          <w:szCs w:val="22"/>
          <w:vertAlign w:val="superscript"/>
          <w:lang w:val="en-IE"/>
        </w:rPr>
        <w:t>th</w:t>
      </w:r>
      <w:r w:rsidRPr="00F41123">
        <w:rPr>
          <w:rFonts w:asciiTheme="majorHAnsi" w:hAnsiTheme="majorHAnsi" w:cs="Arial"/>
          <w:bCs/>
          <w:sz w:val="22"/>
          <w:szCs w:val="22"/>
          <w:lang w:val="en-IE"/>
        </w:rPr>
        <w:t xml:space="preserve">  place</w:t>
      </w:r>
      <w:proofErr w:type="gramEnd"/>
      <w:r w:rsidRPr="00F41123">
        <w:rPr>
          <w:rFonts w:asciiTheme="majorHAnsi" w:hAnsiTheme="majorHAnsi" w:cs="Arial"/>
          <w:bCs/>
          <w:sz w:val="22"/>
          <w:szCs w:val="22"/>
          <w:lang w:val="en-IE"/>
        </w:rPr>
        <w:t>).</w:t>
      </w:r>
    </w:p>
    <w:p w14:paraId="0702E4CC" w14:textId="77777777" w:rsidR="00106F75" w:rsidRPr="00F41123" w:rsidRDefault="00106F75" w:rsidP="00F41123">
      <w:pPr>
        <w:numPr>
          <w:ilvl w:val="0"/>
          <w:numId w:val="6"/>
        </w:numPr>
        <w:spacing w:line="360" w:lineRule="auto"/>
        <w:contextualSpacing/>
        <w:rPr>
          <w:rFonts w:asciiTheme="majorHAnsi" w:hAnsiTheme="majorHAnsi" w:cs="Arial"/>
          <w:sz w:val="22"/>
          <w:szCs w:val="22"/>
        </w:rPr>
      </w:pPr>
      <w:r w:rsidRPr="00F41123">
        <w:rPr>
          <w:rFonts w:asciiTheme="majorHAnsi" w:hAnsiTheme="majorHAnsi" w:cs="Arial"/>
          <w:bCs/>
          <w:sz w:val="22"/>
          <w:szCs w:val="22"/>
          <w:lang w:val="en-IE"/>
        </w:rPr>
        <w:t xml:space="preserve">In the QS Faculty Rankings 2014, </w:t>
      </w:r>
      <w:r w:rsidRPr="00F41123">
        <w:rPr>
          <w:rFonts w:asciiTheme="majorHAnsi" w:hAnsiTheme="majorHAnsi" w:cs="Arial"/>
          <w:sz w:val="22"/>
          <w:szCs w:val="22"/>
        </w:rPr>
        <w:t>Trinity College Dublin</w:t>
      </w:r>
      <w:r w:rsidRPr="00F41123">
        <w:rPr>
          <w:rFonts w:asciiTheme="majorHAnsi" w:hAnsiTheme="majorHAnsi" w:cs="Arial"/>
          <w:bCs/>
          <w:sz w:val="22"/>
          <w:szCs w:val="22"/>
          <w:lang w:val="en-IE"/>
        </w:rPr>
        <w:t xml:space="preserve"> is ranked in the world top 100 universities in Social Sciences and Management (in 89th place).</w:t>
      </w:r>
    </w:p>
    <w:p w14:paraId="1510182A" w14:textId="77777777" w:rsidR="00106F75" w:rsidRPr="00F41123" w:rsidRDefault="00106F75" w:rsidP="00F41123">
      <w:pPr>
        <w:pStyle w:val="ListParagraph"/>
        <w:spacing w:line="360" w:lineRule="auto"/>
        <w:rPr>
          <w:rFonts w:asciiTheme="majorHAnsi" w:hAnsiTheme="majorHAnsi" w:cs="Arial"/>
        </w:rPr>
      </w:pPr>
    </w:p>
    <w:p w14:paraId="257BC3A0" w14:textId="77777777" w:rsidR="00106F75" w:rsidRPr="00F41123" w:rsidRDefault="00106F75" w:rsidP="00F41123">
      <w:pPr>
        <w:spacing w:line="360" w:lineRule="auto"/>
        <w:contextualSpacing/>
        <w:rPr>
          <w:rFonts w:asciiTheme="majorHAnsi" w:hAnsiTheme="majorHAnsi" w:cs="Arial"/>
          <w:i/>
          <w:sz w:val="22"/>
          <w:szCs w:val="22"/>
        </w:rPr>
      </w:pPr>
      <w:r w:rsidRPr="00F41123">
        <w:rPr>
          <w:rFonts w:asciiTheme="majorHAnsi" w:hAnsiTheme="majorHAnsi" w:cs="Arial"/>
          <w:i/>
          <w:sz w:val="22"/>
          <w:szCs w:val="22"/>
        </w:rPr>
        <w:t>Subject Rankings (QS 2014</w:t>
      </w:r>
      <w:proofErr w:type="gramStart"/>
      <w:r w:rsidRPr="00F41123">
        <w:rPr>
          <w:rFonts w:asciiTheme="majorHAnsi" w:hAnsiTheme="majorHAnsi" w:cs="Arial"/>
          <w:i/>
          <w:sz w:val="22"/>
          <w:szCs w:val="22"/>
        </w:rPr>
        <w:t>)*</w:t>
      </w:r>
      <w:proofErr w:type="gramEnd"/>
      <w:r w:rsidRPr="00F41123">
        <w:rPr>
          <w:rFonts w:asciiTheme="majorHAnsi" w:hAnsiTheme="majorHAnsi" w:cs="Arial"/>
          <w:i/>
          <w:sz w:val="22"/>
          <w:szCs w:val="22"/>
        </w:rPr>
        <w:t xml:space="preserve">* </w:t>
      </w:r>
    </w:p>
    <w:p w14:paraId="180C85BA" w14:textId="77777777" w:rsidR="00106F75" w:rsidRPr="00F41123" w:rsidRDefault="00106F75" w:rsidP="00F41123">
      <w:pPr>
        <w:spacing w:line="360" w:lineRule="auto"/>
        <w:contextualSpacing/>
        <w:rPr>
          <w:rFonts w:asciiTheme="majorHAnsi" w:hAnsiTheme="majorHAnsi" w:cs="Arial"/>
          <w:i/>
          <w:sz w:val="22"/>
          <w:szCs w:val="22"/>
        </w:rPr>
      </w:pPr>
    </w:p>
    <w:p w14:paraId="3372F7AE" w14:textId="77777777" w:rsidR="00106F75" w:rsidRPr="00F41123" w:rsidRDefault="00106F75" w:rsidP="00F41123">
      <w:pPr>
        <w:spacing w:line="360" w:lineRule="auto"/>
        <w:contextualSpacing/>
        <w:rPr>
          <w:rFonts w:asciiTheme="majorHAnsi" w:eastAsia="Times New Roman" w:hAnsiTheme="majorHAnsi" w:cs="Arial"/>
          <w:i/>
          <w:iCs/>
          <w:sz w:val="22"/>
          <w:szCs w:val="22"/>
        </w:rPr>
      </w:pPr>
      <w:r w:rsidRPr="00F41123">
        <w:rPr>
          <w:rFonts w:asciiTheme="majorHAnsi" w:eastAsia="Times New Roman" w:hAnsiTheme="majorHAnsi" w:cs="Arial"/>
          <w:sz w:val="22"/>
          <w:szCs w:val="22"/>
        </w:rPr>
        <w:t xml:space="preserve">Trinity College Dublin (TCD) features in the world's elite (Top 200) institutions in 23 of the 30 subjects featured the </w:t>
      </w:r>
      <w:r w:rsidRPr="00F41123">
        <w:rPr>
          <w:rFonts w:asciiTheme="majorHAnsi" w:eastAsia="Times New Roman" w:hAnsiTheme="majorHAnsi" w:cs="Arial"/>
          <w:i/>
          <w:iCs/>
          <w:sz w:val="22"/>
          <w:szCs w:val="22"/>
        </w:rPr>
        <w:t xml:space="preserve">QS World University Rankings by Subject 2014. </w:t>
      </w:r>
    </w:p>
    <w:p w14:paraId="5C949025" w14:textId="77777777" w:rsidR="00106F75" w:rsidRPr="00F41123" w:rsidRDefault="00106F75" w:rsidP="00F41123">
      <w:pPr>
        <w:spacing w:line="360" w:lineRule="auto"/>
        <w:contextualSpacing/>
        <w:rPr>
          <w:rFonts w:asciiTheme="majorHAnsi" w:hAnsiTheme="majorHAnsi" w:cs="Arial"/>
          <w:i/>
          <w:sz w:val="22"/>
          <w:szCs w:val="22"/>
        </w:rPr>
      </w:pPr>
    </w:p>
    <w:p w14:paraId="4A6AD5A6" w14:textId="77777777" w:rsidR="00106F75" w:rsidRPr="00F41123" w:rsidRDefault="00106F75" w:rsidP="00F41123">
      <w:pPr>
        <w:numPr>
          <w:ilvl w:val="0"/>
          <w:numId w:val="4"/>
        </w:numPr>
        <w:tabs>
          <w:tab w:val="clear" w:pos="720"/>
          <w:tab w:val="num" w:pos="360"/>
        </w:tabs>
        <w:spacing w:line="360" w:lineRule="auto"/>
        <w:ind w:left="360"/>
        <w:contextualSpacing/>
        <w:rPr>
          <w:rFonts w:asciiTheme="majorHAnsi" w:hAnsiTheme="majorHAnsi" w:cs="Arial"/>
          <w:sz w:val="22"/>
          <w:szCs w:val="22"/>
        </w:rPr>
      </w:pPr>
      <w:r w:rsidRPr="00F41123">
        <w:rPr>
          <w:rFonts w:asciiTheme="majorHAnsi" w:hAnsiTheme="majorHAnsi" w:cs="Arial"/>
          <w:bCs/>
          <w:sz w:val="22"/>
          <w:szCs w:val="22"/>
          <w:lang w:val="en-IE"/>
        </w:rPr>
        <w:t xml:space="preserve">Trinity College Dublin is ranked 25th </w:t>
      </w:r>
      <w:proofErr w:type="gramStart"/>
      <w:r w:rsidRPr="00F41123">
        <w:rPr>
          <w:rFonts w:asciiTheme="majorHAnsi" w:hAnsiTheme="majorHAnsi" w:cs="Arial"/>
          <w:bCs/>
          <w:sz w:val="22"/>
          <w:szCs w:val="22"/>
          <w:lang w:val="en-IE"/>
        </w:rPr>
        <w:t>in  the</w:t>
      </w:r>
      <w:proofErr w:type="gramEnd"/>
      <w:r w:rsidRPr="00F41123">
        <w:rPr>
          <w:rFonts w:asciiTheme="majorHAnsi" w:hAnsiTheme="majorHAnsi" w:cs="Arial"/>
          <w:bCs/>
          <w:sz w:val="22"/>
          <w:szCs w:val="22"/>
          <w:lang w:val="en-IE"/>
        </w:rPr>
        <w:t xml:space="preserve"> world in English Language &amp; Literature. </w:t>
      </w:r>
    </w:p>
    <w:p w14:paraId="7F9324F5" w14:textId="77777777" w:rsidR="00106F75" w:rsidRPr="00F41123" w:rsidRDefault="00106F75" w:rsidP="00F41123">
      <w:pPr>
        <w:numPr>
          <w:ilvl w:val="0"/>
          <w:numId w:val="4"/>
        </w:numPr>
        <w:tabs>
          <w:tab w:val="clear" w:pos="720"/>
          <w:tab w:val="num" w:pos="360"/>
        </w:tabs>
        <w:spacing w:line="360" w:lineRule="auto"/>
        <w:ind w:left="360"/>
        <w:contextualSpacing/>
        <w:rPr>
          <w:rFonts w:asciiTheme="majorHAnsi" w:hAnsiTheme="majorHAnsi" w:cs="Arial"/>
          <w:sz w:val="22"/>
          <w:szCs w:val="22"/>
        </w:rPr>
      </w:pPr>
      <w:r w:rsidRPr="00F41123">
        <w:rPr>
          <w:rFonts w:asciiTheme="majorHAnsi" w:hAnsiTheme="majorHAnsi" w:cs="Arial"/>
          <w:bCs/>
          <w:sz w:val="22"/>
          <w:szCs w:val="22"/>
          <w:lang w:val="en-IE"/>
        </w:rPr>
        <w:t>Trinity College Dublin is ranked 42</w:t>
      </w:r>
      <w:r w:rsidRPr="00F41123">
        <w:rPr>
          <w:rFonts w:asciiTheme="majorHAnsi" w:hAnsiTheme="majorHAnsi" w:cs="Arial"/>
          <w:bCs/>
          <w:sz w:val="22"/>
          <w:szCs w:val="22"/>
          <w:vertAlign w:val="superscript"/>
          <w:lang w:val="en-IE"/>
        </w:rPr>
        <w:t>nd</w:t>
      </w:r>
      <w:r w:rsidRPr="00F41123">
        <w:rPr>
          <w:rFonts w:asciiTheme="majorHAnsi" w:hAnsiTheme="majorHAnsi" w:cs="Arial"/>
          <w:bCs/>
          <w:sz w:val="22"/>
          <w:szCs w:val="22"/>
          <w:lang w:val="en-IE"/>
        </w:rPr>
        <w:t xml:space="preserve"> in the world in Modern Languages.</w:t>
      </w:r>
    </w:p>
    <w:p w14:paraId="4AFDBB2C" w14:textId="77777777" w:rsidR="00106F75" w:rsidRPr="00F41123" w:rsidRDefault="00106F75" w:rsidP="00F41123">
      <w:pPr>
        <w:numPr>
          <w:ilvl w:val="0"/>
          <w:numId w:val="4"/>
        </w:numPr>
        <w:tabs>
          <w:tab w:val="clear" w:pos="720"/>
          <w:tab w:val="num" w:pos="360"/>
        </w:tabs>
        <w:spacing w:line="360" w:lineRule="auto"/>
        <w:ind w:left="360"/>
        <w:contextualSpacing/>
        <w:rPr>
          <w:rFonts w:asciiTheme="majorHAnsi" w:hAnsiTheme="majorHAnsi" w:cs="Arial"/>
          <w:sz w:val="22"/>
          <w:szCs w:val="22"/>
        </w:rPr>
      </w:pPr>
      <w:r w:rsidRPr="00F41123">
        <w:rPr>
          <w:rFonts w:asciiTheme="majorHAnsi" w:hAnsiTheme="majorHAnsi" w:cs="Arial"/>
          <w:bCs/>
          <w:sz w:val="22"/>
          <w:szCs w:val="22"/>
          <w:lang w:val="en-IE"/>
        </w:rPr>
        <w:t>Trinity College Dublin is ranked 46th in the world in Politics &amp; International Studies.</w:t>
      </w:r>
    </w:p>
    <w:p w14:paraId="03025DAE" w14:textId="77777777" w:rsidR="00106F75" w:rsidRPr="00F41123" w:rsidRDefault="00106F75" w:rsidP="00F41123">
      <w:pPr>
        <w:numPr>
          <w:ilvl w:val="0"/>
          <w:numId w:val="4"/>
        </w:numPr>
        <w:tabs>
          <w:tab w:val="clear" w:pos="720"/>
          <w:tab w:val="num" w:pos="360"/>
        </w:tabs>
        <w:spacing w:line="360" w:lineRule="auto"/>
        <w:ind w:left="360"/>
        <w:contextualSpacing/>
        <w:rPr>
          <w:rFonts w:asciiTheme="majorHAnsi" w:hAnsiTheme="majorHAnsi" w:cs="Arial"/>
          <w:sz w:val="22"/>
          <w:szCs w:val="22"/>
        </w:rPr>
      </w:pPr>
      <w:r w:rsidRPr="00F41123">
        <w:rPr>
          <w:rFonts w:asciiTheme="majorHAnsi" w:hAnsiTheme="majorHAnsi" w:cs="Arial"/>
          <w:bCs/>
          <w:sz w:val="22"/>
          <w:szCs w:val="22"/>
          <w:lang w:val="en-IE"/>
        </w:rPr>
        <w:t xml:space="preserve">Trinity College Dublin is ranked 48th in the world in History. </w:t>
      </w:r>
    </w:p>
    <w:p w14:paraId="390DFA23" w14:textId="77777777" w:rsidR="00106F75" w:rsidRPr="00F41123" w:rsidRDefault="00106F75" w:rsidP="00F41123">
      <w:pPr>
        <w:numPr>
          <w:ilvl w:val="0"/>
          <w:numId w:val="5"/>
        </w:numPr>
        <w:tabs>
          <w:tab w:val="clear" w:pos="720"/>
          <w:tab w:val="num" w:pos="360"/>
        </w:tabs>
        <w:spacing w:line="360" w:lineRule="auto"/>
        <w:ind w:left="360"/>
        <w:contextualSpacing/>
        <w:rPr>
          <w:rFonts w:asciiTheme="majorHAnsi" w:hAnsiTheme="majorHAnsi" w:cs="Arial"/>
          <w:sz w:val="22"/>
          <w:szCs w:val="22"/>
        </w:rPr>
      </w:pPr>
      <w:r w:rsidRPr="00F41123">
        <w:rPr>
          <w:rFonts w:asciiTheme="majorHAnsi" w:hAnsiTheme="majorHAnsi" w:cs="Arial"/>
          <w:bCs/>
          <w:sz w:val="22"/>
          <w:szCs w:val="22"/>
          <w:lang w:val="en-IE"/>
        </w:rPr>
        <w:t>Trinity College Dublin</w:t>
      </w:r>
      <w:r w:rsidRPr="00F41123">
        <w:rPr>
          <w:rFonts w:asciiTheme="majorHAnsi" w:hAnsiTheme="majorHAnsi" w:cs="Arial"/>
          <w:sz w:val="22"/>
          <w:szCs w:val="22"/>
        </w:rPr>
        <w:t xml:space="preserve"> is in the World Top 100 in Accounting &amp; Finance.</w:t>
      </w:r>
    </w:p>
    <w:p w14:paraId="6841E632" w14:textId="77777777" w:rsidR="00106F75" w:rsidRPr="00F41123" w:rsidRDefault="00106F75" w:rsidP="00F41123">
      <w:pPr>
        <w:numPr>
          <w:ilvl w:val="0"/>
          <w:numId w:val="5"/>
        </w:numPr>
        <w:tabs>
          <w:tab w:val="clear" w:pos="720"/>
          <w:tab w:val="num" w:pos="360"/>
        </w:tabs>
        <w:spacing w:line="360" w:lineRule="auto"/>
        <w:ind w:left="360"/>
        <w:contextualSpacing/>
        <w:rPr>
          <w:rFonts w:asciiTheme="majorHAnsi" w:hAnsiTheme="majorHAnsi" w:cs="Arial"/>
          <w:sz w:val="22"/>
          <w:szCs w:val="22"/>
        </w:rPr>
      </w:pPr>
      <w:r w:rsidRPr="00F41123">
        <w:rPr>
          <w:rFonts w:asciiTheme="majorHAnsi" w:hAnsiTheme="majorHAnsi" w:cs="Arial"/>
          <w:bCs/>
          <w:sz w:val="22"/>
          <w:szCs w:val="22"/>
          <w:lang w:val="en-IE"/>
        </w:rPr>
        <w:t>Trinity College Dublin is in the World Top 100 in Biological Sciences.</w:t>
      </w:r>
    </w:p>
    <w:p w14:paraId="432906BF" w14:textId="77777777" w:rsidR="00106F75" w:rsidRPr="00F41123" w:rsidRDefault="00106F75" w:rsidP="00F41123">
      <w:pPr>
        <w:numPr>
          <w:ilvl w:val="0"/>
          <w:numId w:val="5"/>
        </w:numPr>
        <w:tabs>
          <w:tab w:val="clear" w:pos="720"/>
          <w:tab w:val="num" w:pos="360"/>
        </w:tabs>
        <w:spacing w:line="360" w:lineRule="auto"/>
        <w:ind w:left="360"/>
        <w:contextualSpacing/>
        <w:rPr>
          <w:rFonts w:asciiTheme="majorHAnsi" w:hAnsiTheme="majorHAnsi" w:cs="Arial"/>
          <w:sz w:val="22"/>
          <w:szCs w:val="22"/>
        </w:rPr>
      </w:pPr>
      <w:r w:rsidRPr="00F41123">
        <w:rPr>
          <w:rFonts w:asciiTheme="majorHAnsi" w:hAnsiTheme="majorHAnsi" w:cs="Arial"/>
          <w:bCs/>
          <w:sz w:val="22"/>
          <w:szCs w:val="22"/>
          <w:lang w:val="en-IE"/>
        </w:rPr>
        <w:t>Trinity College Dublin is in the World Top 100 in Economics &amp; Econometrics.</w:t>
      </w:r>
    </w:p>
    <w:p w14:paraId="17F4AD86" w14:textId="77777777" w:rsidR="00106F75" w:rsidRPr="00F41123" w:rsidRDefault="00106F75" w:rsidP="00F41123">
      <w:pPr>
        <w:numPr>
          <w:ilvl w:val="0"/>
          <w:numId w:val="5"/>
        </w:numPr>
        <w:tabs>
          <w:tab w:val="clear" w:pos="720"/>
          <w:tab w:val="num" w:pos="360"/>
        </w:tabs>
        <w:spacing w:line="360" w:lineRule="auto"/>
        <w:ind w:left="360"/>
        <w:contextualSpacing/>
        <w:rPr>
          <w:rFonts w:asciiTheme="majorHAnsi" w:hAnsiTheme="majorHAnsi" w:cs="Arial"/>
          <w:sz w:val="22"/>
          <w:szCs w:val="22"/>
        </w:rPr>
      </w:pPr>
      <w:r w:rsidRPr="00F41123">
        <w:rPr>
          <w:rFonts w:asciiTheme="majorHAnsi" w:hAnsiTheme="majorHAnsi" w:cs="Arial"/>
          <w:bCs/>
          <w:sz w:val="22"/>
          <w:szCs w:val="22"/>
          <w:lang w:val="en-IE"/>
        </w:rPr>
        <w:t>Trinity College Dublin is in the World Top 100 in Geography.</w:t>
      </w:r>
    </w:p>
    <w:p w14:paraId="20B1A2E2" w14:textId="77777777" w:rsidR="00106F75" w:rsidRPr="00F41123" w:rsidRDefault="00106F75" w:rsidP="00F41123">
      <w:pPr>
        <w:numPr>
          <w:ilvl w:val="0"/>
          <w:numId w:val="5"/>
        </w:numPr>
        <w:tabs>
          <w:tab w:val="clear" w:pos="720"/>
          <w:tab w:val="num" w:pos="360"/>
        </w:tabs>
        <w:spacing w:line="360" w:lineRule="auto"/>
        <w:ind w:left="360"/>
        <w:contextualSpacing/>
        <w:rPr>
          <w:rFonts w:asciiTheme="majorHAnsi" w:hAnsiTheme="majorHAnsi" w:cs="Arial"/>
          <w:sz w:val="22"/>
          <w:szCs w:val="22"/>
        </w:rPr>
      </w:pPr>
      <w:r w:rsidRPr="00F41123">
        <w:rPr>
          <w:rFonts w:asciiTheme="majorHAnsi" w:hAnsiTheme="majorHAnsi" w:cs="Arial"/>
          <w:bCs/>
          <w:sz w:val="22"/>
          <w:szCs w:val="22"/>
          <w:lang w:val="en-IE"/>
        </w:rPr>
        <w:t>Trinity College Dublin is in the World Top 100 in Law.</w:t>
      </w:r>
    </w:p>
    <w:p w14:paraId="59C26A3A" w14:textId="77777777" w:rsidR="00106F75" w:rsidRPr="00F41123" w:rsidRDefault="00106F75" w:rsidP="00F41123">
      <w:pPr>
        <w:numPr>
          <w:ilvl w:val="0"/>
          <w:numId w:val="5"/>
        </w:numPr>
        <w:tabs>
          <w:tab w:val="clear" w:pos="720"/>
          <w:tab w:val="num" w:pos="360"/>
        </w:tabs>
        <w:spacing w:line="360" w:lineRule="auto"/>
        <w:ind w:left="360"/>
        <w:contextualSpacing/>
        <w:rPr>
          <w:rFonts w:asciiTheme="majorHAnsi" w:hAnsiTheme="majorHAnsi" w:cs="Arial"/>
          <w:sz w:val="22"/>
          <w:szCs w:val="22"/>
        </w:rPr>
      </w:pPr>
      <w:r w:rsidRPr="00F41123">
        <w:rPr>
          <w:rFonts w:asciiTheme="majorHAnsi" w:hAnsiTheme="majorHAnsi" w:cs="Arial"/>
          <w:bCs/>
          <w:sz w:val="22"/>
          <w:szCs w:val="22"/>
          <w:lang w:val="en-IE"/>
        </w:rPr>
        <w:t>Trinity College Dublin is in the World Top 100 in Medicine.</w:t>
      </w:r>
    </w:p>
    <w:p w14:paraId="127220C5" w14:textId="77777777" w:rsidR="00106F75" w:rsidRPr="00F41123" w:rsidRDefault="00106F75" w:rsidP="00F41123">
      <w:pPr>
        <w:numPr>
          <w:ilvl w:val="0"/>
          <w:numId w:val="5"/>
        </w:numPr>
        <w:tabs>
          <w:tab w:val="clear" w:pos="720"/>
          <w:tab w:val="num" w:pos="360"/>
        </w:tabs>
        <w:spacing w:line="360" w:lineRule="auto"/>
        <w:ind w:left="360"/>
        <w:contextualSpacing/>
        <w:rPr>
          <w:rFonts w:asciiTheme="majorHAnsi" w:hAnsiTheme="majorHAnsi" w:cs="Arial"/>
          <w:sz w:val="22"/>
          <w:szCs w:val="22"/>
        </w:rPr>
      </w:pPr>
      <w:r w:rsidRPr="00F41123">
        <w:rPr>
          <w:rFonts w:asciiTheme="majorHAnsi" w:hAnsiTheme="majorHAnsi" w:cs="Arial"/>
          <w:bCs/>
          <w:sz w:val="22"/>
          <w:szCs w:val="22"/>
          <w:lang w:val="en-IE"/>
        </w:rPr>
        <w:t>Trinity College Dublin is in the World Top 100 in Pharmacy &amp; Pharmacology.</w:t>
      </w:r>
    </w:p>
    <w:p w14:paraId="3F5FD60C" w14:textId="77777777" w:rsidR="00106F75" w:rsidRPr="00F41123" w:rsidRDefault="00106F75" w:rsidP="00F41123">
      <w:pPr>
        <w:numPr>
          <w:ilvl w:val="0"/>
          <w:numId w:val="5"/>
        </w:numPr>
        <w:tabs>
          <w:tab w:val="clear" w:pos="720"/>
          <w:tab w:val="num" w:pos="360"/>
        </w:tabs>
        <w:spacing w:line="360" w:lineRule="auto"/>
        <w:ind w:left="360"/>
        <w:contextualSpacing/>
        <w:rPr>
          <w:rFonts w:asciiTheme="majorHAnsi" w:hAnsiTheme="majorHAnsi" w:cs="Arial"/>
          <w:sz w:val="22"/>
          <w:szCs w:val="22"/>
        </w:rPr>
      </w:pPr>
      <w:r w:rsidRPr="00F41123">
        <w:rPr>
          <w:rFonts w:asciiTheme="majorHAnsi" w:hAnsiTheme="majorHAnsi" w:cs="Arial"/>
          <w:bCs/>
          <w:sz w:val="22"/>
          <w:szCs w:val="22"/>
          <w:lang w:val="en-IE"/>
        </w:rPr>
        <w:t>Trinity College Dublin is in the World Top 100 in Psychology.</w:t>
      </w:r>
    </w:p>
    <w:p w14:paraId="5AA351D7" w14:textId="77777777" w:rsidR="00106F75" w:rsidRPr="00F41123" w:rsidRDefault="00106F75" w:rsidP="00F41123">
      <w:pPr>
        <w:spacing w:line="360" w:lineRule="auto"/>
        <w:ind w:left="720"/>
        <w:contextualSpacing/>
        <w:rPr>
          <w:rFonts w:asciiTheme="majorHAnsi" w:hAnsiTheme="majorHAnsi" w:cs="Arial"/>
          <w:sz w:val="22"/>
          <w:szCs w:val="22"/>
        </w:rPr>
      </w:pPr>
    </w:p>
    <w:p w14:paraId="468789E2" w14:textId="77777777" w:rsidR="00106F75" w:rsidRPr="00F41123" w:rsidRDefault="00106F75" w:rsidP="00F41123">
      <w:pPr>
        <w:spacing w:line="360" w:lineRule="auto"/>
        <w:contextualSpacing/>
        <w:rPr>
          <w:rFonts w:asciiTheme="majorHAnsi" w:hAnsiTheme="majorHAnsi" w:cs="Arial"/>
          <w:bCs/>
          <w:sz w:val="22"/>
          <w:szCs w:val="22"/>
          <w:lang w:val="en-IE"/>
        </w:rPr>
      </w:pPr>
      <w:r w:rsidRPr="00F41123">
        <w:rPr>
          <w:rFonts w:asciiTheme="majorHAnsi" w:hAnsiTheme="majorHAnsi" w:cs="Arial"/>
          <w:bCs/>
          <w:sz w:val="22"/>
          <w:szCs w:val="22"/>
          <w:lang w:val="en-IE"/>
        </w:rPr>
        <w:t xml:space="preserve">* QS ‘Faculty’ Rankings 2014: </w:t>
      </w:r>
      <w:hyperlink r:id="rId24" w:history="1">
        <w:r w:rsidRPr="00F41123">
          <w:rPr>
            <w:rStyle w:val="Hyperlink"/>
            <w:rFonts w:asciiTheme="majorHAnsi" w:hAnsiTheme="majorHAnsi" w:cs="Arial"/>
            <w:bCs/>
            <w:color w:val="auto"/>
            <w:sz w:val="22"/>
            <w:szCs w:val="22"/>
            <w:lang w:val="en-IE"/>
          </w:rPr>
          <w:t>http://www.topuniversities.com/faculty-rankings</w:t>
        </w:r>
      </w:hyperlink>
      <w:r w:rsidRPr="00F41123">
        <w:rPr>
          <w:rFonts w:asciiTheme="majorHAnsi" w:hAnsiTheme="majorHAnsi" w:cs="Arial"/>
          <w:bCs/>
          <w:sz w:val="22"/>
          <w:szCs w:val="22"/>
          <w:lang w:val="en-IE"/>
        </w:rPr>
        <w:t xml:space="preserve"> </w:t>
      </w:r>
    </w:p>
    <w:p w14:paraId="58C188B4" w14:textId="77777777" w:rsidR="00106F75" w:rsidRPr="00F41123" w:rsidRDefault="00106F75" w:rsidP="00F41123">
      <w:pPr>
        <w:pStyle w:val="PlainText"/>
        <w:spacing w:line="360" w:lineRule="auto"/>
        <w:contextualSpacing/>
        <w:rPr>
          <w:rFonts w:asciiTheme="majorHAnsi" w:hAnsiTheme="majorHAnsi" w:cs="Arial"/>
          <w:sz w:val="22"/>
          <w:szCs w:val="22"/>
        </w:rPr>
      </w:pPr>
      <w:r w:rsidRPr="00F41123">
        <w:rPr>
          <w:rFonts w:asciiTheme="majorHAnsi" w:hAnsiTheme="majorHAnsi" w:cs="Arial"/>
          <w:sz w:val="22"/>
          <w:szCs w:val="22"/>
        </w:rPr>
        <w:t xml:space="preserve">** QS Subject Rankings 2014: </w:t>
      </w:r>
      <w:hyperlink r:id="rId25" w:history="1">
        <w:r w:rsidRPr="00F41123">
          <w:rPr>
            <w:rStyle w:val="Hyperlink"/>
            <w:rFonts w:asciiTheme="majorHAnsi" w:hAnsiTheme="majorHAnsi" w:cs="Arial"/>
            <w:color w:val="auto"/>
            <w:sz w:val="22"/>
            <w:szCs w:val="22"/>
          </w:rPr>
          <w:t>http://www.topuniversities.com/subject-rankings</w:t>
        </w:r>
      </w:hyperlink>
      <w:r w:rsidRPr="00F41123">
        <w:rPr>
          <w:rFonts w:asciiTheme="majorHAnsi" w:hAnsiTheme="majorHAnsi" w:cs="Arial"/>
          <w:sz w:val="22"/>
          <w:szCs w:val="22"/>
        </w:rPr>
        <w:t xml:space="preserve"> </w:t>
      </w:r>
    </w:p>
    <w:p w14:paraId="13A646EC" w14:textId="77777777" w:rsidR="00106F75" w:rsidRPr="00F41123" w:rsidRDefault="00106F75" w:rsidP="00F41123">
      <w:pPr>
        <w:pStyle w:val="NoSpacing"/>
        <w:spacing w:line="360" w:lineRule="auto"/>
        <w:contextualSpacing/>
        <w:rPr>
          <w:rFonts w:asciiTheme="majorHAnsi" w:eastAsia="Times New Roman" w:hAnsiTheme="majorHAnsi" w:cs="Arial"/>
          <w:lang w:val="en-US"/>
        </w:rPr>
      </w:pPr>
    </w:p>
    <w:p w14:paraId="4E9863F4" w14:textId="77777777" w:rsidR="000B4E24" w:rsidRPr="00F41123" w:rsidRDefault="000B4E24" w:rsidP="00F41123">
      <w:pPr>
        <w:pStyle w:val="NoSpacing"/>
        <w:spacing w:line="360" w:lineRule="auto"/>
        <w:contextualSpacing/>
        <w:rPr>
          <w:rFonts w:asciiTheme="majorHAnsi" w:eastAsia="Times New Roman" w:hAnsiTheme="majorHAnsi" w:cs="Arial"/>
          <w:lang w:val="en-US"/>
        </w:rPr>
      </w:pPr>
    </w:p>
    <w:p w14:paraId="61ACF77C" w14:textId="2BFE79A8" w:rsidR="00F936D9" w:rsidRPr="00F41123" w:rsidRDefault="00A22E93" w:rsidP="00F41123">
      <w:pPr>
        <w:pStyle w:val="BlockText"/>
        <w:spacing w:before="0" w:beforeAutospacing="0" w:after="0" w:line="360" w:lineRule="auto"/>
        <w:ind w:left="0"/>
        <w:contextualSpacing/>
        <w:jc w:val="left"/>
        <w:rPr>
          <w:rFonts w:asciiTheme="majorHAnsi" w:hAnsiTheme="majorHAnsi"/>
          <w:b/>
          <w:bCs/>
          <w:sz w:val="26"/>
          <w:szCs w:val="26"/>
        </w:rPr>
      </w:pPr>
      <w:r w:rsidRPr="00F41123">
        <w:rPr>
          <w:rFonts w:asciiTheme="majorHAnsi" w:hAnsiTheme="majorHAnsi"/>
          <w:b/>
          <w:bCs/>
          <w:sz w:val="26"/>
          <w:szCs w:val="26"/>
        </w:rPr>
        <w:t>The Selection Process in</w:t>
      </w:r>
      <w:r w:rsidR="00F936D9" w:rsidRPr="00F41123">
        <w:rPr>
          <w:rFonts w:asciiTheme="majorHAnsi" w:hAnsiTheme="majorHAnsi"/>
          <w:b/>
          <w:bCs/>
          <w:sz w:val="26"/>
          <w:szCs w:val="26"/>
        </w:rPr>
        <w:t xml:space="preserve"> Trinity</w:t>
      </w:r>
    </w:p>
    <w:p w14:paraId="439F4D32" w14:textId="77777777" w:rsidR="00F936D9" w:rsidRPr="00F41123" w:rsidRDefault="00F936D9" w:rsidP="00F41123">
      <w:pPr>
        <w:pStyle w:val="BlockText"/>
        <w:spacing w:before="0" w:beforeAutospacing="0" w:after="0" w:line="360" w:lineRule="auto"/>
        <w:contextualSpacing/>
        <w:jc w:val="left"/>
        <w:rPr>
          <w:rFonts w:asciiTheme="majorHAnsi" w:hAnsiTheme="majorHAnsi"/>
          <w:szCs w:val="22"/>
        </w:rPr>
      </w:pPr>
    </w:p>
    <w:p w14:paraId="5161562C" w14:textId="77777777" w:rsidR="00F936D9" w:rsidRPr="00F41123" w:rsidRDefault="00F936D9" w:rsidP="00F41123">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Cs w:val="22"/>
        </w:rPr>
      </w:pPr>
      <w:r w:rsidRPr="00F41123">
        <w:rPr>
          <w:rFonts w:asciiTheme="majorHAnsi" w:hAnsiTheme="majorHAnsi"/>
          <w:szCs w:val="22"/>
        </w:rPr>
        <w:t>The Selection Committee (Interview Panel) will include members of the Academic community together with an External Assessor who is an expert in the area.</w:t>
      </w:r>
    </w:p>
    <w:p w14:paraId="1E33BC1D" w14:textId="77777777" w:rsidR="00F936D9" w:rsidRPr="00F41123" w:rsidRDefault="00F936D9" w:rsidP="00F41123">
      <w:pPr>
        <w:pStyle w:val="BlockText"/>
        <w:spacing w:before="0" w:beforeAutospacing="0" w:after="0" w:line="360" w:lineRule="auto"/>
        <w:ind w:left="360"/>
        <w:contextualSpacing/>
        <w:jc w:val="left"/>
        <w:rPr>
          <w:rFonts w:asciiTheme="majorHAnsi" w:hAnsiTheme="majorHAnsi"/>
          <w:szCs w:val="22"/>
        </w:rPr>
      </w:pPr>
    </w:p>
    <w:p w14:paraId="41C46E1D" w14:textId="77777777" w:rsidR="00F936D9" w:rsidRPr="00F41123" w:rsidRDefault="00F936D9" w:rsidP="00F41123">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Cs w:val="22"/>
        </w:rPr>
      </w:pPr>
      <w:r w:rsidRPr="00F41123">
        <w:rPr>
          <w:rFonts w:asciiTheme="majorHAnsi" w:hAnsiTheme="majorHAnsi"/>
          <w:szCs w:val="22"/>
        </w:rPr>
        <w:t xml:space="preserve">Applications will be acknowledged by email. If you do not have confirmation of receipt within 1 day of submitting your application online, please get in touch with us immediately and prior to the closing date/time. </w:t>
      </w:r>
    </w:p>
    <w:p w14:paraId="27C1369D" w14:textId="77777777" w:rsidR="00F936D9" w:rsidRPr="00F41123" w:rsidRDefault="00F936D9" w:rsidP="00F41123">
      <w:pPr>
        <w:pStyle w:val="ListParagraph"/>
        <w:spacing w:line="360" w:lineRule="auto"/>
        <w:rPr>
          <w:rFonts w:asciiTheme="majorHAnsi" w:hAnsiTheme="majorHAnsi" w:cs="Arial"/>
        </w:rPr>
      </w:pPr>
    </w:p>
    <w:p w14:paraId="3A58E3FA" w14:textId="77777777" w:rsidR="00F936D9" w:rsidRPr="00F41123" w:rsidRDefault="00F936D9" w:rsidP="00F41123">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Cs w:val="22"/>
        </w:rPr>
      </w:pPr>
      <w:r w:rsidRPr="00F41123">
        <w:rPr>
          <w:rFonts w:asciiTheme="majorHAnsi" w:hAnsiTheme="majorHAnsi"/>
          <w:szCs w:val="22"/>
          <w:lang w:val="en-IE"/>
        </w:rPr>
        <w:t>Given the degree of co-ordination and planning to have a Selection Committee available on the specified date, the College regrets that it may not be in a position to offer alternate selection dates.  Where candidates are unavailable, reserves may be drawn from a shortlist.</w:t>
      </w:r>
    </w:p>
    <w:p w14:paraId="7F2EB779" w14:textId="77777777" w:rsidR="00F936D9" w:rsidRPr="00F41123" w:rsidRDefault="00F936D9" w:rsidP="00F41123">
      <w:pPr>
        <w:pStyle w:val="ListParagraph"/>
        <w:spacing w:line="360" w:lineRule="auto"/>
        <w:rPr>
          <w:rFonts w:asciiTheme="majorHAnsi" w:hAnsiTheme="majorHAnsi" w:cs="Arial"/>
        </w:rPr>
      </w:pPr>
    </w:p>
    <w:p w14:paraId="3E418C00" w14:textId="77777777" w:rsidR="00F936D9" w:rsidRPr="00F41123" w:rsidRDefault="00F936D9" w:rsidP="00F41123">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Cs w:val="22"/>
        </w:rPr>
      </w:pPr>
      <w:r w:rsidRPr="00F41123">
        <w:rPr>
          <w:rFonts w:asciiTheme="majorHAnsi" w:hAnsiTheme="majorHAnsi"/>
          <w:szCs w:val="22"/>
          <w:lang w:val="en-IE"/>
        </w:rPr>
        <w:t xml:space="preserve">Outcomes of interviews are notified in writing to candidates and are issued </w:t>
      </w:r>
      <w:r w:rsidRPr="00F41123">
        <w:rPr>
          <w:rFonts w:asciiTheme="majorHAnsi" w:hAnsiTheme="majorHAnsi"/>
          <w:b/>
          <w:bCs/>
          <w:szCs w:val="22"/>
          <w:lang w:val="en-IE"/>
        </w:rPr>
        <w:t>no later than 5 working days</w:t>
      </w:r>
      <w:r w:rsidRPr="00F41123">
        <w:rPr>
          <w:rFonts w:asciiTheme="majorHAnsi" w:hAnsiTheme="majorHAnsi"/>
          <w:szCs w:val="22"/>
          <w:lang w:val="en-IE"/>
        </w:rPr>
        <w:t xml:space="preserve"> following the selection day.  </w:t>
      </w:r>
    </w:p>
    <w:p w14:paraId="73A4BD54" w14:textId="77777777" w:rsidR="00F936D9" w:rsidRPr="00F41123" w:rsidRDefault="00F936D9" w:rsidP="00F41123">
      <w:pPr>
        <w:pStyle w:val="ListParagraph"/>
        <w:spacing w:line="360" w:lineRule="auto"/>
        <w:rPr>
          <w:rFonts w:asciiTheme="majorHAnsi" w:hAnsiTheme="majorHAnsi" w:cs="Arial"/>
        </w:rPr>
      </w:pPr>
    </w:p>
    <w:p w14:paraId="12003DD9" w14:textId="77777777" w:rsidR="00F936D9" w:rsidRPr="00F41123" w:rsidRDefault="00F936D9" w:rsidP="00F41123">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Cs w:val="22"/>
        </w:rPr>
      </w:pPr>
      <w:r w:rsidRPr="00F41123">
        <w:rPr>
          <w:rFonts w:asciiTheme="majorHAnsi" w:hAnsiTheme="majorHAnsi"/>
          <w:szCs w:val="22"/>
          <w:lang w:val="en-IE"/>
        </w:rPr>
        <w:t xml:space="preserve">In some instances the Selection Committee </w:t>
      </w:r>
      <w:r w:rsidRPr="00F41123">
        <w:rPr>
          <w:rFonts w:asciiTheme="majorHAnsi" w:hAnsiTheme="majorHAnsi"/>
          <w:b/>
          <w:szCs w:val="22"/>
          <w:u w:val="single"/>
          <w:lang w:val="en-IE"/>
        </w:rPr>
        <w:t>may</w:t>
      </w:r>
      <w:r w:rsidRPr="00F41123">
        <w:rPr>
          <w:rFonts w:asciiTheme="majorHAnsi" w:hAnsiTheme="majorHAnsi"/>
          <w:szCs w:val="22"/>
          <w:lang w:val="en-IE"/>
        </w:rPr>
        <w:t xml:space="preserve"> avail of telephone or video conferencing.</w:t>
      </w:r>
    </w:p>
    <w:p w14:paraId="2E516AE6" w14:textId="77777777" w:rsidR="00F936D9" w:rsidRPr="00F41123" w:rsidRDefault="00F936D9" w:rsidP="00F41123">
      <w:pPr>
        <w:pStyle w:val="ListParagraph"/>
        <w:spacing w:line="360" w:lineRule="auto"/>
        <w:rPr>
          <w:rFonts w:asciiTheme="majorHAnsi" w:hAnsiTheme="majorHAnsi" w:cs="Arial"/>
        </w:rPr>
      </w:pPr>
    </w:p>
    <w:p w14:paraId="047ED4D2" w14:textId="77777777" w:rsidR="00F936D9" w:rsidRPr="00F41123" w:rsidRDefault="00F936D9" w:rsidP="00F41123">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Cs w:val="22"/>
        </w:rPr>
      </w:pPr>
      <w:r w:rsidRPr="00F41123">
        <w:rPr>
          <w:rFonts w:asciiTheme="majorHAnsi" w:hAnsiTheme="majorHAnsi"/>
          <w:szCs w:val="22"/>
          <w:lang w:val="en-IE"/>
        </w:rPr>
        <w:t>The College’s selection methods may consist of any or all of the following:</w:t>
      </w:r>
    </w:p>
    <w:p w14:paraId="10B738E9" w14:textId="77777777" w:rsidR="00F936D9" w:rsidRPr="00F41123" w:rsidRDefault="00F936D9" w:rsidP="00F41123">
      <w:pPr>
        <w:pStyle w:val="BlockText"/>
        <w:numPr>
          <w:ilvl w:val="2"/>
          <w:numId w:val="2"/>
        </w:numPr>
        <w:spacing w:before="0" w:beforeAutospacing="0" w:after="0" w:line="360" w:lineRule="auto"/>
        <w:ind w:left="1800"/>
        <w:contextualSpacing/>
        <w:jc w:val="left"/>
        <w:rPr>
          <w:rFonts w:asciiTheme="majorHAnsi" w:hAnsiTheme="majorHAnsi"/>
          <w:szCs w:val="22"/>
          <w:lang w:val="en-IE"/>
        </w:rPr>
      </w:pPr>
      <w:r w:rsidRPr="00F41123">
        <w:rPr>
          <w:rFonts w:asciiTheme="majorHAnsi" w:hAnsiTheme="majorHAnsi"/>
          <w:szCs w:val="22"/>
          <w:lang w:val="en-IE"/>
        </w:rPr>
        <w:t>Interviews</w:t>
      </w:r>
    </w:p>
    <w:p w14:paraId="600EF418" w14:textId="77777777" w:rsidR="00F936D9" w:rsidRPr="00F41123" w:rsidRDefault="00F936D9" w:rsidP="00F41123">
      <w:pPr>
        <w:pStyle w:val="BlockText"/>
        <w:numPr>
          <w:ilvl w:val="2"/>
          <w:numId w:val="2"/>
        </w:numPr>
        <w:spacing w:before="0" w:beforeAutospacing="0" w:after="0" w:line="360" w:lineRule="auto"/>
        <w:ind w:left="1800"/>
        <w:contextualSpacing/>
        <w:jc w:val="left"/>
        <w:rPr>
          <w:rFonts w:asciiTheme="majorHAnsi" w:hAnsiTheme="majorHAnsi"/>
          <w:szCs w:val="22"/>
          <w:lang w:val="en-IE"/>
        </w:rPr>
      </w:pPr>
      <w:r w:rsidRPr="00F41123">
        <w:rPr>
          <w:rFonts w:asciiTheme="majorHAnsi" w:hAnsiTheme="majorHAnsi"/>
          <w:szCs w:val="22"/>
          <w:lang w:val="en-IE"/>
        </w:rPr>
        <w:t>Presentations</w:t>
      </w:r>
    </w:p>
    <w:p w14:paraId="38B7386D" w14:textId="77777777" w:rsidR="00F936D9" w:rsidRPr="00F41123" w:rsidRDefault="00F936D9" w:rsidP="00F41123">
      <w:pPr>
        <w:pStyle w:val="BlockText"/>
        <w:numPr>
          <w:ilvl w:val="2"/>
          <w:numId w:val="2"/>
        </w:numPr>
        <w:spacing w:before="0" w:beforeAutospacing="0" w:after="0" w:line="360" w:lineRule="auto"/>
        <w:ind w:left="1800"/>
        <w:contextualSpacing/>
        <w:jc w:val="left"/>
        <w:rPr>
          <w:rFonts w:asciiTheme="majorHAnsi" w:hAnsiTheme="majorHAnsi"/>
          <w:szCs w:val="22"/>
          <w:lang w:val="en-IE"/>
        </w:rPr>
      </w:pPr>
      <w:r w:rsidRPr="00F41123">
        <w:rPr>
          <w:rFonts w:asciiTheme="majorHAnsi" w:hAnsiTheme="majorHAnsi"/>
          <w:szCs w:val="22"/>
          <w:lang w:val="en-IE"/>
        </w:rPr>
        <w:t>Psychometric Testing</w:t>
      </w:r>
    </w:p>
    <w:p w14:paraId="67FC832A" w14:textId="77777777" w:rsidR="00F936D9" w:rsidRPr="00F41123" w:rsidRDefault="00F936D9" w:rsidP="00F41123">
      <w:pPr>
        <w:pStyle w:val="BlockText"/>
        <w:numPr>
          <w:ilvl w:val="2"/>
          <w:numId w:val="2"/>
        </w:numPr>
        <w:spacing w:before="0" w:beforeAutospacing="0" w:after="0" w:line="360" w:lineRule="auto"/>
        <w:ind w:left="1800"/>
        <w:contextualSpacing/>
        <w:jc w:val="left"/>
        <w:rPr>
          <w:rFonts w:asciiTheme="majorHAnsi" w:hAnsiTheme="majorHAnsi"/>
          <w:szCs w:val="22"/>
          <w:lang w:val="en-IE"/>
        </w:rPr>
      </w:pPr>
      <w:r w:rsidRPr="00F41123">
        <w:rPr>
          <w:rFonts w:asciiTheme="majorHAnsi" w:hAnsiTheme="majorHAnsi"/>
          <w:szCs w:val="22"/>
          <w:lang w:val="en-IE"/>
        </w:rPr>
        <w:t>References</w:t>
      </w:r>
    </w:p>
    <w:p w14:paraId="5D40CCBB" w14:textId="77777777" w:rsidR="00F936D9" w:rsidRPr="00F41123" w:rsidRDefault="00F936D9" w:rsidP="00F41123">
      <w:pPr>
        <w:pStyle w:val="BlockText"/>
        <w:spacing w:before="0" w:beforeAutospacing="0" w:after="0" w:line="360" w:lineRule="auto"/>
        <w:ind w:left="1800"/>
        <w:contextualSpacing/>
        <w:jc w:val="left"/>
        <w:rPr>
          <w:rFonts w:asciiTheme="majorHAnsi" w:hAnsiTheme="majorHAnsi"/>
          <w:szCs w:val="22"/>
          <w:lang w:val="en-IE"/>
        </w:rPr>
      </w:pPr>
    </w:p>
    <w:p w14:paraId="19FB000C" w14:textId="77777777" w:rsidR="00F936D9" w:rsidRPr="00F41123" w:rsidRDefault="00F936D9" w:rsidP="00F41123">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Cs w:val="22"/>
          <w:lang w:val="en-IE"/>
        </w:rPr>
      </w:pPr>
      <w:r w:rsidRPr="00F41123">
        <w:rPr>
          <w:rFonts w:asciiTheme="majorHAnsi" w:hAnsiTheme="majorHAnsi"/>
          <w:szCs w:val="22"/>
          <w:lang w:val="en-IE"/>
        </w:rPr>
        <w:t>It is the policy of the College to conduct pre-employment medical screening/full pre-employment medicals.</w:t>
      </w:r>
    </w:p>
    <w:p w14:paraId="4D3D853B" w14:textId="77777777" w:rsidR="00F936D9" w:rsidRPr="00F41123" w:rsidRDefault="00F936D9" w:rsidP="00F41123">
      <w:pPr>
        <w:pStyle w:val="BlockText"/>
        <w:spacing w:before="0" w:beforeAutospacing="0" w:after="0" w:line="360" w:lineRule="auto"/>
        <w:ind w:left="360"/>
        <w:contextualSpacing/>
        <w:jc w:val="left"/>
        <w:rPr>
          <w:rFonts w:asciiTheme="majorHAnsi" w:hAnsiTheme="majorHAnsi"/>
          <w:szCs w:val="22"/>
          <w:lang w:val="en-IE"/>
        </w:rPr>
      </w:pPr>
    </w:p>
    <w:p w14:paraId="4C2CFD1A" w14:textId="77777777" w:rsidR="00F936D9" w:rsidRPr="00F41123" w:rsidRDefault="00F936D9" w:rsidP="00F41123">
      <w:pPr>
        <w:pStyle w:val="BlockText"/>
        <w:numPr>
          <w:ilvl w:val="0"/>
          <w:numId w:val="1"/>
        </w:numPr>
        <w:tabs>
          <w:tab w:val="clear" w:pos="1080"/>
          <w:tab w:val="num" w:pos="360"/>
        </w:tabs>
        <w:spacing w:before="0" w:beforeAutospacing="0" w:after="0" w:line="360" w:lineRule="auto"/>
        <w:ind w:left="360"/>
        <w:contextualSpacing/>
        <w:jc w:val="left"/>
        <w:rPr>
          <w:rFonts w:asciiTheme="majorHAnsi" w:hAnsiTheme="majorHAnsi"/>
          <w:szCs w:val="22"/>
          <w:lang w:val="en-IE"/>
        </w:rPr>
      </w:pPr>
      <w:r w:rsidRPr="00F41123">
        <w:rPr>
          <w:rFonts w:asciiTheme="majorHAnsi" w:hAnsiTheme="majorHAnsi"/>
          <w:szCs w:val="22"/>
          <w:lang w:val="en-IE"/>
        </w:rPr>
        <w:t>Information supplied by candidates in their application (Cover Letter and CV) will be used to shortlist for interview.</w:t>
      </w:r>
    </w:p>
    <w:p w14:paraId="37187961" w14:textId="77777777" w:rsidR="00F936D9" w:rsidRPr="00F41123" w:rsidRDefault="00F936D9" w:rsidP="00F41123">
      <w:pPr>
        <w:pStyle w:val="BlockText"/>
        <w:spacing w:before="0" w:beforeAutospacing="0" w:after="0" w:line="360" w:lineRule="auto"/>
        <w:ind w:left="0"/>
        <w:contextualSpacing/>
        <w:jc w:val="left"/>
        <w:rPr>
          <w:rFonts w:asciiTheme="majorHAnsi" w:hAnsiTheme="majorHAnsi"/>
          <w:szCs w:val="22"/>
          <w:lang w:val="en-IE"/>
        </w:rPr>
      </w:pPr>
    </w:p>
    <w:p w14:paraId="40F558FA" w14:textId="77777777" w:rsidR="00F936D9" w:rsidRPr="00F41123" w:rsidRDefault="00F936D9" w:rsidP="00F41123">
      <w:pPr>
        <w:pStyle w:val="BlockText"/>
        <w:spacing w:before="0" w:beforeAutospacing="0" w:after="0" w:line="360" w:lineRule="auto"/>
        <w:ind w:left="0"/>
        <w:contextualSpacing/>
        <w:jc w:val="left"/>
        <w:rPr>
          <w:rFonts w:asciiTheme="majorHAnsi" w:hAnsiTheme="majorHAnsi"/>
          <w:sz w:val="24"/>
          <w:lang w:val="en-IE"/>
        </w:rPr>
      </w:pPr>
    </w:p>
    <w:p w14:paraId="1F634763" w14:textId="77777777" w:rsidR="00F936D9" w:rsidRPr="00F41123" w:rsidRDefault="00F936D9" w:rsidP="00F41123">
      <w:pPr>
        <w:pStyle w:val="Heading3"/>
        <w:spacing w:before="0" w:beforeAutospacing="0" w:after="0" w:afterAutospacing="0" w:line="360" w:lineRule="auto"/>
        <w:contextualSpacing/>
        <w:rPr>
          <w:rFonts w:asciiTheme="majorHAnsi" w:hAnsiTheme="majorHAnsi" w:cs="Arial"/>
          <w:sz w:val="24"/>
          <w:szCs w:val="24"/>
          <w:lang w:val="en-IE"/>
        </w:rPr>
      </w:pPr>
      <w:r w:rsidRPr="00F41123">
        <w:rPr>
          <w:rFonts w:asciiTheme="majorHAnsi" w:hAnsiTheme="majorHAnsi" w:cs="Arial"/>
          <w:sz w:val="24"/>
          <w:szCs w:val="24"/>
          <w:lang w:val="en-IE"/>
        </w:rPr>
        <w:t>Equal Opportunities Policy</w:t>
      </w:r>
    </w:p>
    <w:p w14:paraId="77D7566C" w14:textId="54FEC508" w:rsidR="00F936D9" w:rsidRPr="00F41123" w:rsidRDefault="00F936D9" w:rsidP="00F41123">
      <w:pPr>
        <w:pStyle w:val="BlockText"/>
        <w:spacing w:before="0" w:beforeAutospacing="0" w:after="0" w:line="360" w:lineRule="auto"/>
        <w:ind w:left="0"/>
        <w:contextualSpacing/>
        <w:jc w:val="left"/>
        <w:rPr>
          <w:rFonts w:asciiTheme="majorHAnsi" w:hAnsiTheme="majorHAnsi"/>
          <w:szCs w:val="22"/>
          <w:lang w:val="en-IE"/>
        </w:rPr>
      </w:pPr>
      <w:r w:rsidRPr="00F41123">
        <w:rPr>
          <w:rFonts w:asciiTheme="majorHAnsi" w:hAnsiTheme="majorHAnsi"/>
          <w:szCs w:val="22"/>
          <w:lang w:val="en-IE"/>
        </w:rPr>
        <w:t>Trinity College Dublin</w:t>
      </w:r>
      <w:r w:rsidR="00A22E93" w:rsidRPr="00F41123">
        <w:rPr>
          <w:rFonts w:asciiTheme="majorHAnsi" w:hAnsiTheme="majorHAnsi"/>
          <w:szCs w:val="22"/>
          <w:lang w:val="en-IE"/>
        </w:rPr>
        <w:t>, the University of Dublin</w:t>
      </w:r>
      <w:r w:rsidRPr="00F41123">
        <w:rPr>
          <w:rFonts w:asciiTheme="majorHAnsi" w:hAnsiTheme="majorHAnsi"/>
          <w:szCs w:val="22"/>
          <w:lang w:val="en-IE"/>
        </w:rPr>
        <w:t xml:space="preserve"> is an equal opportunities employer and is committed to the employment policies, procedures and practices which do not discriminate on grounds such as gender, civil status, family status, age, disability, race, religious belief, sexual orientation or membership of the travelling community.</w:t>
      </w:r>
    </w:p>
    <w:p w14:paraId="1B1B5B75" w14:textId="77777777" w:rsidR="00F936D9" w:rsidRPr="00F41123" w:rsidRDefault="00F936D9" w:rsidP="00F41123">
      <w:pPr>
        <w:pStyle w:val="ListParagraph"/>
        <w:spacing w:line="360" w:lineRule="auto"/>
        <w:ind w:left="0"/>
        <w:rPr>
          <w:rFonts w:asciiTheme="majorHAnsi" w:hAnsiTheme="majorHAnsi" w:cs="Arial"/>
          <w:b/>
        </w:rPr>
      </w:pPr>
    </w:p>
    <w:p w14:paraId="473F5ABC" w14:textId="77777777" w:rsidR="000B4E24" w:rsidRPr="00F41123" w:rsidRDefault="000B4E24" w:rsidP="00F41123">
      <w:pPr>
        <w:pStyle w:val="ListParagraph"/>
        <w:spacing w:line="360" w:lineRule="auto"/>
        <w:ind w:left="0"/>
        <w:rPr>
          <w:rFonts w:asciiTheme="majorHAnsi" w:hAnsiTheme="majorHAnsi" w:cs="Arial"/>
          <w:b/>
        </w:rPr>
      </w:pPr>
    </w:p>
    <w:p w14:paraId="0390527A" w14:textId="77777777" w:rsidR="00F936D9" w:rsidRPr="00F41123" w:rsidRDefault="00F936D9" w:rsidP="00F41123">
      <w:pPr>
        <w:pStyle w:val="ListParagraph"/>
        <w:spacing w:line="360" w:lineRule="auto"/>
        <w:ind w:left="0"/>
        <w:rPr>
          <w:rFonts w:asciiTheme="majorHAnsi" w:hAnsiTheme="majorHAnsi" w:cs="Arial"/>
          <w:b/>
          <w:sz w:val="24"/>
          <w:szCs w:val="24"/>
        </w:rPr>
      </w:pPr>
      <w:r w:rsidRPr="00F41123">
        <w:rPr>
          <w:rFonts w:asciiTheme="majorHAnsi" w:hAnsiTheme="majorHAnsi" w:cs="Arial"/>
          <w:b/>
          <w:sz w:val="24"/>
          <w:szCs w:val="24"/>
        </w:rPr>
        <w:t>Pension Entitlements</w:t>
      </w:r>
    </w:p>
    <w:p w14:paraId="15411804" w14:textId="77777777" w:rsidR="00F936D9" w:rsidRPr="00F41123" w:rsidRDefault="00F936D9" w:rsidP="00F41123">
      <w:pPr>
        <w:spacing w:line="360" w:lineRule="auto"/>
        <w:contextualSpacing/>
        <w:rPr>
          <w:rFonts w:asciiTheme="majorHAnsi" w:hAnsiTheme="majorHAnsi" w:cs="Arial"/>
          <w:sz w:val="22"/>
          <w:szCs w:val="22"/>
          <w:lang w:val="en-GB"/>
        </w:rPr>
      </w:pPr>
      <w:r w:rsidRPr="00F41123">
        <w:rPr>
          <w:rFonts w:asciiTheme="majorHAnsi" w:hAnsiTheme="majorHAnsi" w:cs="Arial"/>
          <w:sz w:val="22"/>
          <w:szCs w:val="22"/>
          <w:lang w:val="en-GB"/>
        </w:rPr>
        <w:t xml:space="preserve">This is a pensionable position and the provisions of the </w:t>
      </w:r>
      <w:r w:rsidRPr="00F41123">
        <w:rPr>
          <w:rFonts w:asciiTheme="majorHAnsi" w:hAnsiTheme="majorHAnsi" w:cs="Arial"/>
          <w:sz w:val="22"/>
          <w:szCs w:val="22"/>
        </w:rPr>
        <w:t xml:space="preserve">Public Service Superannuation (Miscellaneous Provisions) Act 2004 </w:t>
      </w:r>
      <w:r w:rsidRPr="00F41123">
        <w:rPr>
          <w:rFonts w:asciiTheme="majorHAnsi" w:hAnsiTheme="majorHAnsi" w:cs="Arial"/>
          <w:sz w:val="22"/>
          <w:szCs w:val="22"/>
          <w:lang w:val="en-GB"/>
        </w:rPr>
        <w:t>will apply in relation to retirement age for pension purposes.  Details of the relevant Pension Scheme will be provided to the successful applicant.</w:t>
      </w:r>
    </w:p>
    <w:p w14:paraId="7D431EC7" w14:textId="77777777" w:rsidR="00F936D9" w:rsidRPr="00F41123" w:rsidRDefault="00F936D9" w:rsidP="00F41123">
      <w:pPr>
        <w:spacing w:line="360" w:lineRule="auto"/>
        <w:contextualSpacing/>
        <w:rPr>
          <w:rFonts w:asciiTheme="majorHAnsi" w:hAnsiTheme="majorHAnsi" w:cs="Arial"/>
          <w:sz w:val="22"/>
          <w:szCs w:val="22"/>
          <w:lang w:val="en-GB"/>
        </w:rPr>
      </w:pPr>
    </w:p>
    <w:p w14:paraId="1300A385" w14:textId="77777777" w:rsidR="00F936D9" w:rsidRPr="00F41123" w:rsidRDefault="00F936D9" w:rsidP="00F41123">
      <w:pPr>
        <w:spacing w:line="360" w:lineRule="auto"/>
        <w:contextualSpacing/>
        <w:rPr>
          <w:rFonts w:asciiTheme="majorHAnsi" w:hAnsiTheme="majorHAnsi" w:cs="Arial"/>
          <w:sz w:val="22"/>
          <w:szCs w:val="22"/>
          <w:lang w:val="en-GB"/>
        </w:rPr>
      </w:pPr>
      <w:r w:rsidRPr="00F41123">
        <w:rPr>
          <w:rFonts w:asciiTheme="majorHAnsi" w:hAnsiTheme="majorHAnsi" w:cs="Arial"/>
          <w:sz w:val="22"/>
          <w:szCs w:val="22"/>
          <w:lang w:val="en-GB"/>
        </w:rPr>
        <w:t>Applicants should note that they will be required to complete a Pre-Employment Declaration to confirm whether or not they have previously availed of an Irish Public Service Scheme of incentivised early retirement or enhanced redundancy payment.  Applicants will also be required to declare any entitlements to a Public Service pension benefit (in payment or preserved) from any other Irish Public Service employment.</w:t>
      </w:r>
    </w:p>
    <w:p w14:paraId="1A8DD619" w14:textId="77777777" w:rsidR="00F936D9" w:rsidRPr="00F41123" w:rsidRDefault="00F936D9" w:rsidP="00F41123">
      <w:pPr>
        <w:spacing w:line="360" w:lineRule="auto"/>
        <w:contextualSpacing/>
        <w:rPr>
          <w:rFonts w:asciiTheme="majorHAnsi" w:hAnsiTheme="majorHAnsi" w:cs="Arial"/>
          <w:sz w:val="22"/>
          <w:szCs w:val="22"/>
          <w:lang w:val="en-GB"/>
        </w:rPr>
      </w:pPr>
    </w:p>
    <w:p w14:paraId="4E5B3A13" w14:textId="77777777" w:rsidR="00F936D9" w:rsidRPr="00F41123" w:rsidRDefault="00F936D9" w:rsidP="00F41123">
      <w:pPr>
        <w:spacing w:line="360" w:lineRule="auto"/>
        <w:contextualSpacing/>
        <w:rPr>
          <w:rFonts w:asciiTheme="majorHAnsi" w:hAnsiTheme="majorHAnsi" w:cs="Arial"/>
          <w:sz w:val="22"/>
          <w:szCs w:val="22"/>
          <w:lang w:val="en-GB"/>
        </w:rPr>
      </w:pPr>
      <w:r w:rsidRPr="00F41123">
        <w:rPr>
          <w:rFonts w:asciiTheme="majorHAnsi" w:hAnsiTheme="majorHAnsi" w:cs="Arial"/>
          <w:sz w:val="22"/>
          <w:szCs w:val="22"/>
          <w:lang w:val="en-GB"/>
        </w:rPr>
        <w:t>Applicants formerly employed by the Irish Public Service that may previously have availed of an Irish Public Service Scheme of Incentivised early retirement or enhanced redundancy payment should ensure that they are not precluded from re-engagement in the Irish Public Service under the terms of such Schemes.  Such queries should be directed to an applicant’s former Irish Public Service Employer in the first instance.</w:t>
      </w:r>
    </w:p>
    <w:p w14:paraId="1CCFBF33" w14:textId="77777777" w:rsidR="00F936D9" w:rsidRDefault="00F936D9" w:rsidP="00F41123">
      <w:pPr>
        <w:pStyle w:val="BlockText"/>
        <w:spacing w:before="0" w:beforeAutospacing="0" w:after="0" w:line="360" w:lineRule="auto"/>
        <w:ind w:left="0"/>
        <w:contextualSpacing/>
        <w:jc w:val="left"/>
        <w:rPr>
          <w:rFonts w:asciiTheme="majorHAnsi" w:hAnsiTheme="majorHAnsi"/>
          <w:sz w:val="28"/>
          <w:szCs w:val="28"/>
          <w:lang w:val="en-IE"/>
        </w:rPr>
      </w:pPr>
    </w:p>
    <w:p w14:paraId="20D31C1C" w14:textId="77777777" w:rsidR="00F41123" w:rsidRPr="00F41123" w:rsidRDefault="00F41123" w:rsidP="00F41123">
      <w:pPr>
        <w:pStyle w:val="BlockText"/>
        <w:spacing w:before="0" w:beforeAutospacing="0" w:after="0" w:line="360" w:lineRule="auto"/>
        <w:ind w:left="0"/>
        <w:contextualSpacing/>
        <w:jc w:val="left"/>
        <w:rPr>
          <w:rFonts w:asciiTheme="majorHAnsi" w:hAnsiTheme="majorHAnsi"/>
          <w:sz w:val="28"/>
          <w:szCs w:val="28"/>
          <w:lang w:val="en-IE"/>
        </w:rPr>
      </w:pPr>
    </w:p>
    <w:p w14:paraId="68E6C843" w14:textId="77777777" w:rsidR="00F936D9" w:rsidRPr="00F41123" w:rsidRDefault="00F936D9" w:rsidP="00F41123">
      <w:pPr>
        <w:pStyle w:val="BlockText"/>
        <w:spacing w:before="0" w:beforeAutospacing="0" w:after="0" w:line="360" w:lineRule="auto"/>
        <w:ind w:left="0"/>
        <w:contextualSpacing/>
        <w:jc w:val="left"/>
        <w:rPr>
          <w:rFonts w:asciiTheme="majorHAnsi" w:hAnsiTheme="majorHAnsi"/>
          <w:b/>
          <w:sz w:val="28"/>
          <w:szCs w:val="28"/>
          <w:lang w:val="en-IE"/>
        </w:rPr>
      </w:pPr>
      <w:r w:rsidRPr="00F41123">
        <w:rPr>
          <w:rFonts w:asciiTheme="majorHAnsi" w:hAnsiTheme="majorHAnsi"/>
          <w:b/>
          <w:sz w:val="28"/>
          <w:szCs w:val="28"/>
          <w:lang w:val="en-IE"/>
        </w:rPr>
        <w:t>Application Procedure</w:t>
      </w:r>
    </w:p>
    <w:p w14:paraId="789DB024" w14:textId="77777777" w:rsidR="00F936D9" w:rsidRPr="00F41123" w:rsidRDefault="00F936D9" w:rsidP="00F41123">
      <w:pPr>
        <w:pStyle w:val="BlockText"/>
        <w:spacing w:before="0" w:beforeAutospacing="0" w:after="0" w:line="360" w:lineRule="auto"/>
        <w:ind w:left="0"/>
        <w:contextualSpacing/>
        <w:jc w:val="left"/>
        <w:rPr>
          <w:rFonts w:asciiTheme="majorHAnsi" w:hAnsiTheme="majorHAnsi"/>
          <w:szCs w:val="22"/>
          <w:lang w:val="en-IE"/>
        </w:rPr>
      </w:pPr>
    </w:p>
    <w:p w14:paraId="547B544E" w14:textId="77777777" w:rsidR="00F936D9" w:rsidRPr="00F41123" w:rsidRDefault="00F936D9" w:rsidP="00F41123">
      <w:pPr>
        <w:pBdr>
          <w:top w:val="single" w:sz="4" w:space="1" w:color="auto"/>
          <w:left w:val="single" w:sz="4" w:space="4" w:color="auto"/>
          <w:bottom w:val="single" w:sz="4" w:space="1" w:color="auto"/>
          <w:right w:val="single" w:sz="4" w:space="4" w:color="auto"/>
        </w:pBdr>
        <w:shd w:val="clear" w:color="auto" w:fill="E0E0E0"/>
        <w:spacing w:line="360" w:lineRule="auto"/>
        <w:contextualSpacing/>
        <w:rPr>
          <w:rFonts w:asciiTheme="majorHAnsi" w:hAnsiTheme="majorHAnsi" w:cs="Arial"/>
          <w:b/>
          <w:bCs/>
          <w:sz w:val="22"/>
          <w:szCs w:val="22"/>
          <w:u w:val="single"/>
          <w:lang w:val="en-IE"/>
        </w:rPr>
      </w:pPr>
    </w:p>
    <w:p w14:paraId="1A5E1EA9" w14:textId="3DB2C135" w:rsidR="00F936D9" w:rsidRPr="00F41123" w:rsidRDefault="00F936D9" w:rsidP="00F41123">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sz w:val="22"/>
          <w:szCs w:val="22"/>
          <w:lang w:val="en-IE"/>
        </w:rPr>
      </w:pPr>
      <w:r w:rsidRPr="00F41123">
        <w:rPr>
          <w:rFonts w:asciiTheme="majorHAnsi" w:hAnsiTheme="majorHAnsi" w:cs="Arial"/>
          <w:bCs/>
          <w:sz w:val="22"/>
          <w:szCs w:val="22"/>
          <w:lang w:val="en-IE"/>
        </w:rPr>
        <w:lastRenderedPageBreak/>
        <w:t xml:space="preserve">Candidates should submit a cover letter together with </w:t>
      </w:r>
      <w:r w:rsidRPr="00F41123">
        <w:rPr>
          <w:rFonts w:asciiTheme="majorHAnsi" w:hAnsiTheme="majorHAnsi" w:cs="Arial"/>
          <w:sz w:val="22"/>
          <w:szCs w:val="22"/>
          <w:lang w:val="en-IE"/>
        </w:rPr>
        <w:t xml:space="preserve">a full curriculum vitae to include the names and contact details of 3 referees (email addresses if possible), your list of publications and a research plan (summarising research to be carried out in the </w:t>
      </w:r>
      <w:r w:rsidR="00F41123" w:rsidRPr="00F41123">
        <w:rPr>
          <w:rFonts w:asciiTheme="majorHAnsi" w:hAnsiTheme="majorHAnsi" w:cs="Arial"/>
          <w:sz w:val="22"/>
          <w:szCs w:val="22"/>
          <w:lang w:val="en-IE"/>
        </w:rPr>
        <w:t xml:space="preserve">period of the appointment </w:t>
      </w:r>
      <w:r w:rsidRPr="00F41123">
        <w:rPr>
          <w:rFonts w:asciiTheme="majorHAnsi" w:hAnsiTheme="majorHAnsi" w:cs="Arial"/>
          <w:sz w:val="22"/>
          <w:szCs w:val="22"/>
          <w:lang w:val="en-IE"/>
        </w:rPr>
        <w:t xml:space="preserve">and including details for funding to be sought - 2 pages), and a teaching statement (summarising teaching experience and approach - 2 pages) </w:t>
      </w:r>
      <w:hyperlink r:id="rId26" w:history="1">
        <w:r w:rsidRPr="00F41123">
          <w:rPr>
            <w:rStyle w:val="Hyperlink"/>
            <w:rFonts w:asciiTheme="majorHAnsi" w:hAnsiTheme="majorHAnsi" w:cs="Arial"/>
            <w:b/>
            <w:color w:val="auto"/>
            <w:sz w:val="22"/>
            <w:szCs w:val="22"/>
            <w:lang w:val="en-IE"/>
          </w:rPr>
          <w:t>by e-Recruitment</w:t>
        </w:r>
      </w:hyperlink>
      <w:r w:rsidRPr="00F41123">
        <w:rPr>
          <w:rFonts w:asciiTheme="majorHAnsi" w:hAnsiTheme="majorHAnsi" w:cs="Arial"/>
          <w:b/>
          <w:sz w:val="22"/>
          <w:szCs w:val="22"/>
          <w:u w:val="single"/>
          <w:lang w:val="en-IE"/>
        </w:rPr>
        <w:t>:</w:t>
      </w:r>
    </w:p>
    <w:p w14:paraId="27CB0992" w14:textId="77777777" w:rsidR="00F936D9" w:rsidRPr="00F41123" w:rsidRDefault="00F936D9" w:rsidP="00F41123">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sz w:val="22"/>
          <w:szCs w:val="22"/>
          <w:lang w:val="en-IE"/>
        </w:rPr>
      </w:pPr>
    </w:p>
    <w:p w14:paraId="333AE727" w14:textId="77777777" w:rsidR="00F936D9" w:rsidRPr="00F41123" w:rsidRDefault="00F936D9" w:rsidP="00F41123">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b/>
          <w:sz w:val="22"/>
          <w:szCs w:val="22"/>
          <w:u w:val="single"/>
          <w:lang w:val="en-IE"/>
        </w:rPr>
      </w:pPr>
      <w:r w:rsidRPr="00F41123">
        <w:rPr>
          <w:rFonts w:asciiTheme="majorHAnsi" w:hAnsiTheme="majorHAnsi" w:cs="Arial"/>
          <w:b/>
          <w:sz w:val="22"/>
          <w:szCs w:val="22"/>
          <w:u w:val="single"/>
          <w:lang w:val="en-IE"/>
        </w:rPr>
        <w:t xml:space="preserve">APPLICATIONS WILL ONLY BE ACCEPTED BY </w:t>
      </w:r>
      <w:hyperlink r:id="rId27" w:history="1">
        <w:r w:rsidRPr="00F41123">
          <w:rPr>
            <w:rStyle w:val="Hyperlink"/>
            <w:rFonts w:asciiTheme="majorHAnsi" w:hAnsiTheme="majorHAnsi" w:cs="Arial"/>
            <w:b/>
            <w:color w:val="auto"/>
            <w:sz w:val="22"/>
            <w:szCs w:val="22"/>
            <w:lang w:val="en-IE"/>
          </w:rPr>
          <w:t xml:space="preserve">E-RECRUITMENT </w:t>
        </w:r>
      </w:hyperlink>
    </w:p>
    <w:p w14:paraId="75C29716" w14:textId="77777777" w:rsidR="00F936D9" w:rsidRPr="00F41123" w:rsidRDefault="00F936D9" w:rsidP="00F41123">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sz w:val="22"/>
          <w:szCs w:val="22"/>
          <w:lang w:val="en-IE"/>
        </w:rPr>
      </w:pPr>
    </w:p>
    <w:p w14:paraId="452B119D" w14:textId="77777777" w:rsidR="00F936D9" w:rsidRPr="00F41123" w:rsidRDefault="00F936D9" w:rsidP="00F41123">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sz w:val="22"/>
          <w:szCs w:val="22"/>
          <w:lang w:val="en-IE"/>
        </w:rPr>
      </w:pPr>
      <w:r w:rsidRPr="00F41123">
        <w:rPr>
          <w:rFonts w:asciiTheme="majorHAnsi" w:hAnsiTheme="majorHAnsi" w:cs="Arial"/>
          <w:sz w:val="22"/>
          <w:szCs w:val="22"/>
          <w:lang w:val="en-IE"/>
        </w:rPr>
        <w:t>If you have any query regarding this, please contact:</w:t>
      </w:r>
    </w:p>
    <w:p w14:paraId="29BFFC7E" w14:textId="2815553E" w:rsidR="00F936D9" w:rsidRPr="00F41123" w:rsidRDefault="000B4E24" w:rsidP="00F41123">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sz w:val="22"/>
          <w:szCs w:val="22"/>
          <w:lang w:val="en-IE"/>
        </w:rPr>
      </w:pPr>
      <w:r w:rsidRPr="00F41123">
        <w:rPr>
          <w:rFonts w:asciiTheme="majorHAnsi" w:hAnsiTheme="majorHAnsi" w:cs="Arial"/>
          <w:sz w:val="22"/>
          <w:szCs w:val="22"/>
          <w:lang w:val="en-IE"/>
        </w:rPr>
        <w:t>Eimear Power</w:t>
      </w:r>
      <w:r w:rsidR="00F936D9" w:rsidRPr="00F41123">
        <w:rPr>
          <w:rFonts w:asciiTheme="majorHAnsi" w:hAnsiTheme="majorHAnsi" w:cs="Arial"/>
          <w:sz w:val="22"/>
          <w:szCs w:val="22"/>
          <w:lang w:val="en-IE"/>
        </w:rPr>
        <w:t xml:space="preserve">, Recruitment </w:t>
      </w:r>
      <w:r w:rsidRPr="00F41123">
        <w:rPr>
          <w:rFonts w:asciiTheme="majorHAnsi" w:hAnsiTheme="majorHAnsi" w:cs="Arial"/>
          <w:sz w:val="22"/>
          <w:szCs w:val="22"/>
          <w:lang w:val="en-IE"/>
        </w:rPr>
        <w:t>Relationship Partner,</w:t>
      </w:r>
      <w:r w:rsidR="00F936D9" w:rsidRPr="00F41123">
        <w:rPr>
          <w:rFonts w:asciiTheme="majorHAnsi" w:hAnsiTheme="majorHAnsi" w:cs="Arial"/>
          <w:sz w:val="22"/>
          <w:szCs w:val="22"/>
          <w:lang w:val="en-IE"/>
        </w:rPr>
        <w:t xml:space="preserve"> Human Resources, House No. 4, Trinity College Dublin</w:t>
      </w:r>
      <w:r w:rsidR="00853428" w:rsidRPr="00F41123">
        <w:rPr>
          <w:rFonts w:asciiTheme="majorHAnsi" w:hAnsiTheme="majorHAnsi" w:cs="Arial"/>
          <w:sz w:val="22"/>
          <w:szCs w:val="22"/>
          <w:lang w:val="en-IE"/>
        </w:rPr>
        <w:t>, the University of Dublin</w:t>
      </w:r>
    </w:p>
    <w:p w14:paraId="45463F12" w14:textId="3A30AE40" w:rsidR="00F936D9" w:rsidRPr="00F41123" w:rsidRDefault="000B4E24" w:rsidP="00F41123">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b/>
          <w:sz w:val="22"/>
          <w:szCs w:val="22"/>
          <w:lang w:val="en-IE"/>
        </w:rPr>
      </w:pPr>
      <w:r w:rsidRPr="00F41123">
        <w:rPr>
          <w:rFonts w:asciiTheme="majorHAnsi" w:hAnsiTheme="majorHAnsi" w:cs="Arial"/>
          <w:b/>
          <w:sz w:val="22"/>
          <w:szCs w:val="22"/>
          <w:lang w:val="en-IE"/>
        </w:rPr>
        <w:t>Tel: +353 1 896 4849</w:t>
      </w:r>
    </w:p>
    <w:p w14:paraId="00A9889D" w14:textId="0AC9CF80" w:rsidR="00F936D9" w:rsidRPr="00F41123" w:rsidRDefault="00F936D9" w:rsidP="00F41123">
      <w:pPr>
        <w:pBdr>
          <w:top w:val="single" w:sz="4" w:space="1" w:color="auto"/>
          <w:left w:val="single" w:sz="4" w:space="4" w:color="auto"/>
          <w:bottom w:val="single" w:sz="4" w:space="1" w:color="auto"/>
          <w:right w:val="single" w:sz="4" w:space="4" w:color="auto"/>
        </w:pBdr>
        <w:shd w:val="clear" w:color="auto" w:fill="E0E0E0"/>
        <w:spacing w:line="360" w:lineRule="auto"/>
        <w:contextualSpacing/>
        <w:jc w:val="center"/>
        <w:rPr>
          <w:rFonts w:asciiTheme="majorHAnsi" w:hAnsiTheme="majorHAnsi" w:cs="Arial"/>
          <w:b/>
          <w:sz w:val="22"/>
          <w:szCs w:val="22"/>
          <w:lang w:val="en-IE"/>
        </w:rPr>
      </w:pPr>
      <w:r w:rsidRPr="00F41123">
        <w:rPr>
          <w:rFonts w:asciiTheme="majorHAnsi" w:hAnsiTheme="majorHAnsi" w:cs="Arial"/>
          <w:b/>
          <w:sz w:val="22"/>
          <w:szCs w:val="22"/>
          <w:lang w:val="en-IE"/>
        </w:rPr>
        <w:t xml:space="preserve">Email: </w:t>
      </w:r>
      <w:hyperlink r:id="rId28" w:history="1">
        <w:r w:rsidR="000B4E24" w:rsidRPr="00F41123">
          <w:rPr>
            <w:rStyle w:val="Hyperlink"/>
            <w:rFonts w:asciiTheme="majorHAnsi" w:hAnsiTheme="majorHAnsi" w:cs="Arial"/>
            <w:b/>
            <w:sz w:val="22"/>
            <w:szCs w:val="22"/>
            <w:lang w:val="en-IE"/>
          </w:rPr>
          <w:t>Eimear.power@tcd.ie</w:t>
        </w:r>
      </w:hyperlink>
      <w:r w:rsidR="000B4E24" w:rsidRPr="00F41123">
        <w:rPr>
          <w:rFonts w:asciiTheme="majorHAnsi" w:hAnsiTheme="majorHAnsi" w:cs="Arial"/>
          <w:b/>
          <w:sz w:val="22"/>
          <w:szCs w:val="22"/>
          <w:lang w:val="en-IE"/>
        </w:rPr>
        <w:t xml:space="preserve"> </w:t>
      </w:r>
    </w:p>
    <w:p w14:paraId="02EA928E" w14:textId="77777777" w:rsidR="00F936D9" w:rsidRPr="00106F75" w:rsidRDefault="00F936D9" w:rsidP="00106F75">
      <w:pPr>
        <w:pStyle w:val="BlockText"/>
        <w:spacing w:before="0" w:beforeAutospacing="0" w:after="0" w:line="360" w:lineRule="auto"/>
        <w:ind w:left="0"/>
        <w:contextualSpacing/>
        <w:jc w:val="left"/>
        <w:rPr>
          <w:sz w:val="24"/>
          <w:lang w:val="en-IE"/>
        </w:rPr>
      </w:pPr>
    </w:p>
    <w:p w14:paraId="157556F1" w14:textId="140311E0" w:rsidR="00C961C3" w:rsidRPr="00106F75" w:rsidRDefault="00A22E93" w:rsidP="00106F75">
      <w:pPr>
        <w:spacing w:line="360" w:lineRule="auto"/>
        <w:contextualSpacing/>
        <w:jc w:val="center"/>
        <w:rPr>
          <w:rFonts w:ascii="Arial" w:hAnsi="Arial" w:cs="Arial"/>
        </w:rPr>
      </w:pPr>
      <w:r w:rsidRPr="00106F75">
        <w:rPr>
          <w:rFonts w:ascii="Arial" w:hAnsi="Arial" w:cs="Arial"/>
          <w:noProof/>
          <w:lang w:val="en-IE" w:eastAsia="en-IE"/>
        </w:rPr>
        <w:drawing>
          <wp:inline distT="0" distB="0" distL="0" distR="0" wp14:anchorId="2D366EF5" wp14:editId="1C4B68E0">
            <wp:extent cx="3024505" cy="1262380"/>
            <wp:effectExtent l="0" t="0" r="4445" b="0"/>
            <wp:docPr id="2" name="Picture 2" descr="University%20Vacancies%20Logo%20(2)_1">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sity%20Vacancies%20Logo%20(2)_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24505" cy="1262380"/>
                    </a:xfrm>
                    <a:prstGeom prst="rect">
                      <a:avLst/>
                    </a:prstGeom>
                    <a:noFill/>
                    <a:ln>
                      <a:noFill/>
                    </a:ln>
                  </pic:spPr>
                </pic:pic>
              </a:graphicData>
            </a:graphic>
          </wp:inline>
        </w:drawing>
      </w:r>
    </w:p>
    <w:sectPr w:rsidR="00C961C3" w:rsidRPr="00106F75" w:rsidSect="00A9452A">
      <w:headerReference w:type="even" r:id="rId31"/>
      <w:headerReference w:type="default" r:id="rId32"/>
      <w:pgSz w:w="11900" w:h="16840"/>
      <w:pgMar w:top="2552" w:right="1800" w:bottom="1440" w:left="1800"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1A19C" w14:textId="77777777" w:rsidR="00811B0C" w:rsidRDefault="00811B0C" w:rsidP="00845C21">
      <w:r>
        <w:separator/>
      </w:r>
    </w:p>
  </w:endnote>
  <w:endnote w:type="continuationSeparator" w:id="0">
    <w:p w14:paraId="61C0A6C2" w14:textId="77777777" w:rsidR="00811B0C" w:rsidRDefault="00811B0C" w:rsidP="00845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AEAAA2" w14:textId="77777777" w:rsidR="00811B0C" w:rsidRDefault="00811B0C" w:rsidP="00845C21">
      <w:r>
        <w:separator/>
      </w:r>
    </w:p>
  </w:footnote>
  <w:footnote w:type="continuationSeparator" w:id="0">
    <w:p w14:paraId="4068D03C" w14:textId="77777777" w:rsidR="00811B0C" w:rsidRDefault="00811B0C" w:rsidP="00845C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6D24E" w14:textId="08D63B23" w:rsidR="00845C21" w:rsidRDefault="00E8793D">
    <w:pPr>
      <w:pStyle w:val="Header"/>
    </w:pPr>
    <w:r>
      <w:rPr>
        <w:noProof/>
        <w:lang w:val="en-IE" w:eastAsia="en-IE"/>
      </w:rPr>
      <w:drawing>
        <wp:anchor distT="0" distB="0" distL="114300" distR="114300" simplePos="0" relativeHeight="251663360" behindDoc="0" locked="0" layoutInCell="1" allowOverlap="1" wp14:anchorId="66326432" wp14:editId="363ACCF9">
          <wp:simplePos x="0" y="0"/>
          <wp:positionH relativeFrom="column">
            <wp:posOffset>-990600</wp:posOffset>
          </wp:positionH>
          <wp:positionV relativeFrom="paragraph">
            <wp:posOffset>154305</wp:posOffset>
          </wp:positionV>
          <wp:extent cx="7559040" cy="132842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CD_NEW LH Header.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328928"/>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845C21">
      <w:rPr>
        <w:noProof/>
        <w:lang w:val="en-IE" w:eastAsia="en-IE"/>
      </w:rPr>
      <mc:AlternateContent>
        <mc:Choice Requires="wps">
          <w:drawing>
            <wp:anchor distT="0" distB="0" distL="114300" distR="114300" simplePos="0" relativeHeight="251660288" behindDoc="0" locked="0" layoutInCell="1" allowOverlap="1" wp14:anchorId="42D4A1E7" wp14:editId="7254004B">
              <wp:simplePos x="0" y="0"/>
              <wp:positionH relativeFrom="page">
                <wp:posOffset>904240</wp:posOffset>
              </wp:positionH>
              <wp:positionV relativeFrom="page">
                <wp:posOffset>373380</wp:posOffset>
              </wp:positionV>
              <wp:extent cx="400050" cy="286385"/>
              <wp:effectExtent l="2540" t="5080" r="3810" b="635"/>
              <wp:wrapNone/>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F8F5F" w14:textId="77777777" w:rsidR="00845C21" w:rsidRPr="006020BD" w:rsidRDefault="00845C21" w:rsidP="00235FBE">
                          <w:pPr>
                            <w:snapToGrid w:val="0"/>
                            <w:rPr>
                              <w:rFonts w:ascii="Calibri" w:hAnsi="Calibri"/>
                              <w:b/>
                              <w:color w:val="FFFFFF" w:themeColor="background1"/>
                            </w:rPr>
                          </w:pPr>
                          <w:r>
                            <w:fldChar w:fldCharType="begin"/>
                          </w:r>
                          <w:r>
                            <w:instrText xml:space="preserve"> PAGE   \* MERGEFORMAT </w:instrText>
                          </w:r>
                          <w:r>
                            <w:fldChar w:fldCharType="separate"/>
                          </w:r>
                          <w:r w:rsidR="00E4034B" w:rsidRPr="00E4034B">
                            <w:rPr>
                              <w:rFonts w:ascii="Calibri" w:hAnsi="Calibri"/>
                              <w:b/>
                              <w:noProof/>
                              <w:color w:val="FFFFFF" w:themeColor="background1"/>
                            </w:rPr>
                            <w:t>14</w:t>
                          </w:r>
                          <w:r>
                            <w:rPr>
                              <w:rFonts w:ascii="Calibri" w:hAnsi="Calibri"/>
                              <w:b/>
                              <w:noProof/>
                              <w:color w:val="FFFFFF" w:themeColor="background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71.2pt;margin-top:29.4pt;width:31.5pt;height:22.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TCJtw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" filled="f" stroked="f">
              <v:textbox>
                <w:txbxContent>
                  <w:p w14:paraId="2C0F8F5F" w14:textId="77777777" w:rsidR="00845C21" w:rsidRPr="006020BD" w:rsidRDefault="00845C21" w:rsidP="00235FBE">
                    <w:pPr>
                      <w:snapToGrid w:val="0"/>
                      <w:rPr>
                        <w:rFonts w:ascii="Calibri" w:hAnsi="Calibri"/>
                        <w:b/>
                        <w:color w:val="FFFFFF" w:themeColor="background1"/>
                      </w:rPr>
                    </w:pPr>
                    <w:r>
                      <w:fldChar w:fldCharType="begin"/>
                    </w:r>
                    <w:r>
                      <w:instrText xml:space="preserve"> PAGE   \* MERGEFORMAT </w:instrText>
                    </w:r>
                    <w:r>
                      <w:fldChar w:fldCharType="separate"/>
                    </w:r>
                    <w:r w:rsidR="00E4034B" w:rsidRPr="00E4034B">
                      <w:rPr>
                        <w:rFonts w:ascii="Calibri" w:hAnsi="Calibri"/>
                        <w:b/>
                        <w:noProof/>
                        <w:color w:val="FFFFFF" w:themeColor="background1"/>
                      </w:rPr>
                      <w:t>14</w:t>
                    </w:r>
                    <w:r>
                      <w:rPr>
                        <w:rFonts w:ascii="Calibri" w:hAnsi="Calibri"/>
                        <w:b/>
                        <w:noProof/>
                        <w:color w:val="FFFFFF" w:themeColor="background1"/>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A601E" w14:textId="77777777" w:rsidR="00845C21" w:rsidRDefault="00845C21">
    <w:pPr>
      <w:pStyle w:val="Header"/>
    </w:pPr>
    <w:r>
      <w:rPr>
        <w:noProof/>
        <w:lang w:val="en-IE" w:eastAsia="en-IE"/>
      </w:rPr>
      <w:drawing>
        <wp:anchor distT="0" distB="0" distL="114300" distR="114300" simplePos="0" relativeHeight="251661312" behindDoc="0" locked="0" layoutInCell="1" allowOverlap="1" wp14:anchorId="78D6D29D" wp14:editId="3D412CEA">
          <wp:simplePos x="0" y="0"/>
          <wp:positionH relativeFrom="column">
            <wp:align>center</wp:align>
          </wp:positionH>
          <wp:positionV relativeFrom="paragraph">
            <wp:posOffset>1905</wp:posOffset>
          </wp:positionV>
          <wp:extent cx="7559040" cy="13284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CD_NEW LH Header.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328928"/>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537FF"/>
    <w:multiLevelType w:val="hybridMultilevel"/>
    <w:tmpl w:val="DC044906"/>
    <w:lvl w:ilvl="0" w:tplc="AFCEEC12">
      <w:start w:val="1"/>
      <w:numFmt w:val="bullet"/>
      <w:lvlText w:val=""/>
      <w:lvlJc w:val="left"/>
      <w:pPr>
        <w:tabs>
          <w:tab w:val="num" w:pos="1080"/>
        </w:tabs>
        <w:ind w:left="1080" w:hanging="360"/>
      </w:pPr>
      <w:rPr>
        <w:rFonts w:ascii="Wingdings" w:hAnsi="Wingdings" w:hint="default"/>
      </w:rPr>
    </w:lvl>
    <w:lvl w:ilvl="1" w:tplc="04090005">
      <w:start w:val="1"/>
      <w:numFmt w:val="bullet"/>
      <w:lvlText w:val=""/>
      <w:lvlJc w:val="left"/>
      <w:pPr>
        <w:tabs>
          <w:tab w:val="num" w:pos="1800"/>
        </w:tabs>
        <w:ind w:left="1800" w:hanging="360"/>
      </w:pPr>
      <w:rPr>
        <w:rFonts w:ascii="Wingdings" w:hAnsi="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6CF2667"/>
    <w:multiLevelType w:val="hybridMultilevel"/>
    <w:tmpl w:val="C8D08A0A"/>
    <w:lvl w:ilvl="0" w:tplc="479A64EE">
      <w:start w:val="1"/>
      <w:numFmt w:val="bullet"/>
      <w:lvlText w:val="•"/>
      <w:lvlJc w:val="left"/>
      <w:pPr>
        <w:tabs>
          <w:tab w:val="num" w:pos="720"/>
        </w:tabs>
        <w:ind w:left="720" w:hanging="360"/>
      </w:pPr>
      <w:rPr>
        <w:rFonts w:ascii="Arial" w:hAnsi="Arial" w:hint="default"/>
      </w:rPr>
    </w:lvl>
    <w:lvl w:ilvl="1" w:tplc="5450F818" w:tentative="1">
      <w:start w:val="1"/>
      <w:numFmt w:val="bullet"/>
      <w:lvlText w:val="•"/>
      <w:lvlJc w:val="left"/>
      <w:pPr>
        <w:tabs>
          <w:tab w:val="num" w:pos="1440"/>
        </w:tabs>
        <w:ind w:left="1440" w:hanging="360"/>
      </w:pPr>
      <w:rPr>
        <w:rFonts w:ascii="Arial" w:hAnsi="Arial" w:hint="default"/>
      </w:rPr>
    </w:lvl>
    <w:lvl w:ilvl="2" w:tplc="6032EB5C" w:tentative="1">
      <w:start w:val="1"/>
      <w:numFmt w:val="bullet"/>
      <w:lvlText w:val="•"/>
      <w:lvlJc w:val="left"/>
      <w:pPr>
        <w:tabs>
          <w:tab w:val="num" w:pos="2160"/>
        </w:tabs>
        <w:ind w:left="2160" w:hanging="360"/>
      </w:pPr>
      <w:rPr>
        <w:rFonts w:ascii="Arial" w:hAnsi="Arial" w:hint="default"/>
      </w:rPr>
    </w:lvl>
    <w:lvl w:ilvl="3" w:tplc="BBCC3366" w:tentative="1">
      <w:start w:val="1"/>
      <w:numFmt w:val="bullet"/>
      <w:lvlText w:val="•"/>
      <w:lvlJc w:val="left"/>
      <w:pPr>
        <w:tabs>
          <w:tab w:val="num" w:pos="2880"/>
        </w:tabs>
        <w:ind w:left="2880" w:hanging="360"/>
      </w:pPr>
      <w:rPr>
        <w:rFonts w:ascii="Arial" w:hAnsi="Arial" w:hint="default"/>
      </w:rPr>
    </w:lvl>
    <w:lvl w:ilvl="4" w:tplc="1C264958" w:tentative="1">
      <w:start w:val="1"/>
      <w:numFmt w:val="bullet"/>
      <w:lvlText w:val="•"/>
      <w:lvlJc w:val="left"/>
      <w:pPr>
        <w:tabs>
          <w:tab w:val="num" w:pos="3600"/>
        </w:tabs>
        <w:ind w:left="3600" w:hanging="360"/>
      </w:pPr>
      <w:rPr>
        <w:rFonts w:ascii="Arial" w:hAnsi="Arial" w:hint="default"/>
      </w:rPr>
    </w:lvl>
    <w:lvl w:ilvl="5" w:tplc="069ABFD0" w:tentative="1">
      <w:start w:val="1"/>
      <w:numFmt w:val="bullet"/>
      <w:lvlText w:val="•"/>
      <w:lvlJc w:val="left"/>
      <w:pPr>
        <w:tabs>
          <w:tab w:val="num" w:pos="4320"/>
        </w:tabs>
        <w:ind w:left="4320" w:hanging="360"/>
      </w:pPr>
      <w:rPr>
        <w:rFonts w:ascii="Arial" w:hAnsi="Arial" w:hint="default"/>
      </w:rPr>
    </w:lvl>
    <w:lvl w:ilvl="6" w:tplc="0EC4CE0C" w:tentative="1">
      <w:start w:val="1"/>
      <w:numFmt w:val="bullet"/>
      <w:lvlText w:val="•"/>
      <w:lvlJc w:val="left"/>
      <w:pPr>
        <w:tabs>
          <w:tab w:val="num" w:pos="5040"/>
        </w:tabs>
        <w:ind w:left="5040" w:hanging="360"/>
      </w:pPr>
      <w:rPr>
        <w:rFonts w:ascii="Arial" w:hAnsi="Arial" w:hint="default"/>
      </w:rPr>
    </w:lvl>
    <w:lvl w:ilvl="7" w:tplc="23B063A0" w:tentative="1">
      <w:start w:val="1"/>
      <w:numFmt w:val="bullet"/>
      <w:lvlText w:val="•"/>
      <w:lvlJc w:val="left"/>
      <w:pPr>
        <w:tabs>
          <w:tab w:val="num" w:pos="5760"/>
        </w:tabs>
        <w:ind w:left="5760" w:hanging="360"/>
      </w:pPr>
      <w:rPr>
        <w:rFonts w:ascii="Arial" w:hAnsi="Arial" w:hint="default"/>
      </w:rPr>
    </w:lvl>
    <w:lvl w:ilvl="8" w:tplc="4D448870" w:tentative="1">
      <w:start w:val="1"/>
      <w:numFmt w:val="bullet"/>
      <w:lvlText w:val="•"/>
      <w:lvlJc w:val="left"/>
      <w:pPr>
        <w:tabs>
          <w:tab w:val="num" w:pos="6480"/>
        </w:tabs>
        <w:ind w:left="6480" w:hanging="360"/>
      </w:pPr>
      <w:rPr>
        <w:rFonts w:ascii="Arial" w:hAnsi="Arial" w:hint="default"/>
      </w:rPr>
    </w:lvl>
  </w:abstractNum>
  <w:abstractNum w:abstractNumId="2">
    <w:nsid w:val="19FA31B3"/>
    <w:multiLevelType w:val="hybridMultilevel"/>
    <w:tmpl w:val="BC6C339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
    <w:nsid w:val="2E263563"/>
    <w:multiLevelType w:val="hybridMultilevel"/>
    <w:tmpl w:val="931CFB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36D95402"/>
    <w:multiLevelType w:val="hybridMultilevel"/>
    <w:tmpl w:val="52B094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73D5BC6"/>
    <w:multiLevelType w:val="hybridMultilevel"/>
    <w:tmpl w:val="089A6412"/>
    <w:lvl w:ilvl="0" w:tplc="90C2F670">
      <w:numFmt w:val="bullet"/>
      <w:lvlText w:val="•"/>
      <w:lvlJc w:val="left"/>
      <w:pPr>
        <w:ind w:left="720" w:hanging="360"/>
      </w:pPr>
      <w:rPr>
        <w:rFonts w:ascii="Calibri" w:eastAsia="Calibri" w:hAnsi="Calibri" w:cs="Aria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49CB31BA"/>
    <w:multiLevelType w:val="hybridMultilevel"/>
    <w:tmpl w:val="C158C212"/>
    <w:lvl w:ilvl="0" w:tplc="9D240D54">
      <w:start w:val="1"/>
      <w:numFmt w:val="bullet"/>
      <w:lvlText w:val="•"/>
      <w:lvlJc w:val="left"/>
      <w:pPr>
        <w:tabs>
          <w:tab w:val="num" w:pos="360"/>
        </w:tabs>
        <w:ind w:left="360" w:hanging="360"/>
      </w:pPr>
      <w:rPr>
        <w:rFonts w:ascii="Times" w:hAnsi="Times" w:hint="default"/>
      </w:rPr>
    </w:lvl>
    <w:lvl w:ilvl="1" w:tplc="8EC836BC" w:tentative="1">
      <w:start w:val="1"/>
      <w:numFmt w:val="bullet"/>
      <w:lvlText w:val="•"/>
      <w:lvlJc w:val="left"/>
      <w:pPr>
        <w:tabs>
          <w:tab w:val="num" w:pos="1080"/>
        </w:tabs>
        <w:ind w:left="1080" w:hanging="360"/>
      </w:pPr>
      <w:rPr>
        <w:rFonts w:ascii="Times" w:hAnsi="Times" w:hint="default"/>
      </w:rPr>
    </w:lvl>
    <w:lvl w:ilvl="2" w:tplc="19D2E962" w:tentative="1">
      <w:start w:val="1"/>
      <w:numFmt w:val="bullet"/>
      <w:lvlText w:val="•"/>
      <w:lvlJc w:val="left"/>
      <w:pPr>
        <w:tabs>
          <w:tab w:val="num" w:pos="1800"/>
        </w:tabs>
        <w:ind w:left="1800" w:hanging="360"/>
      </w:pPr>
      <w:rPr>
        <w:rFonts w:ascii="Times" w:hAnsi="Times" w:hint="default"/>
      </w:rPr>
    </w:lvl>
    <w:lvl w:ilvl="3" w:tplc="D6FC0E76" w:tentative="1">
      <w:start w:val="1"/>
      <w:numFmt w:val="bullet"/>
      <w:lvlText w:val="•"/>
      <w:lvlJc w:val="left"/>
      <w:pPr>
        <w:tabs>
          <w:tab w:val="num" w:pos="2520"/>
        </w:tabs>
        <w:ind w:left="2520" w:hanging="360"/>
      </w:pPr>
      <w:rPr>
        <w:rFonts w:ascii="Times" w:hAnsi="Times" w:hint="default"/>
      </w:rPr>
    </w:lvl>
    <w:lvl w:ilvl="4" w:tplc="1AF0A990" w:tentative="1">
      <w:start w:val="1"/>
      <w:numFmt w:val="bullet"/>
      <w:lvlText w:val="•"/>
      <w:lvlJc w:val="left"/>
      <w:pPr>
        <w:tabs>
          <w:tab w:val="num" w:pos="3240"/>
        </w:tabs>
        <w:ind w:left="3240" w:hanging="360"/>
      </w:pPr>
      <w:rPr>
        <w:rFonts w:ascii="Times" w:hAnsi="Times" w:hint="default"/>
      </w:rPr>
    </w:lvl>
    <w:lvl w:ilvl="5" w:tplc="AAD6457E" w:tentative="1">
      <w:start w:val="1"/>
      <w:numFmt w:val="bullet"/>
      <w:lvlText w:val="•"/>
      <w:lvlJc w:val="left"/>
      <w:pPr>
        <w:tabs>
          <w:tab w:val="num" w:pos="3960"/>
        </w:tabs>
        <w:ind w:left="3960" w:hanging="360"/>
      </w:pPr>
      <w:rPr>
        <w:rFonts w:ascii="Times" w:hAnsi="Times" w:hint="default"/>
      </w:rPr>
    </w:lvl>
    <w:lvl w:ilvl="6" w:tplc="622EEC62" w:tentative="1">
      <w:start w:val="1"/>
      <w:numFmt w:val="bullet"/>
      <w:lvlText w:val="•"/>
      <w:lvlJc w:val="left"/>
      <w:pPr>
        <w:tabs>
          <w:tab w:val="num" w:pos="4680"/>
        </w:tabs>
        <w:ind w:left="4680" w:hanging="360"/>
      </w:pPr>
      <w:rPr>
        <w:rFonts w:ascii="Times" w:hAnsi="Times" w:hint="default"/>
      </w:rPr>
    </w:lvl>
    <w:lvl w:ilvl="7" w:tplc="2320F7C2" w:tentative="1">
      <w:start w:val="1"/>
      <w:numFmt w:val="bullet"/>
      <w:lvlText w:val="•"/>
      <w:lvlJc w:val="left"/>
      <w:pPr>
        <w:tabs>
          <w:tab w:val="num" w:pos="5400"/>
        </w:tabs>
        <w:ind w:left="5400" w:hanging="360"/>
      </w:pPr>
      <w:rPr>
        <w:rFonts w:ascii="Times" w:hAnsi="Times" w:hint="default"/>
      </w:rPr>
    </w:lvl>
    <w:lvl w:ilvl="8" w:tplc="7ED66E7E" w:tentative="1">
      <w:start w:val="1"/>
      <w:numFmt w:val="bullet"/>
      <w:lvlText w:val="•"/>
      <w:lvlJc w:val="left"/>
      <w:pPr>
        <w:tabs>
          <w:tab w:val="num" w:pos="6120"/>
        </w:tabs>
        <w:ind w:left="6120" w:hanging="360"/>
      </w:pPr>
      <w:rPr>
        <w:rFonts w:ascii="Times" w:hAnsi="Times" w:hint="default"/>
      </w:rPr>
    </w:lvl>
  </w:abstractNum>
  <w:abstractNum w:abstractNumId="7">
    <w:nsid w:val="4B7B7BE0"/>
    <w:multiLevelType w:val="hybridMultilevel"/>
    <w:tmpl w:val="B6BE326C"/>
    <w:lvl w:ilvl="0" w:tplc="CDEE98CE">
      <w:start w:val="1"/>
      <w:numFmt w:val="decimal"/>
      <w:lvlText w:val="%1."/>
      <w:lvlJc w:val="left"/>
      <w:pPr>
        <w:ind w:left="363" w:hanging="360"/>
      </w:pPr>
      <w:rPr>
        <w:rFonts w:ascii="Arial" w:eastAsia="Times New Roman" w:hAnsi="Arial" w:cs="Arial"/>
      </w:rPr>
    </w:lvl>
    <w:lvl w:ilvl="1" w:tplc="18090019" w:tentative="1">
      <w:start w:val="1"/>
      <w:numFmt w:val="lowerLetter"/>
      <w:lvlText w:val="%2."/>
      <w:lvlJc w:val="left"/>
      <w:pPr>
        <w:ind w:left="1083" w:hanging="360"/>
      </w:pPr>
    </w:lvl>
    <w:lvl w:ilvl="2" w:tplc="1809001B" w:tentative="1">
      <w:start w:val="1"/>
      <w:numFmt w:val="lowerRoman"/>
      <w:lvlText w:val="%3."/>
      <w:lvlJc w:val="right"/>
      <w:pPr>
        <w:ind w:left="1803" w:hanging="180"/>
      </w:pPr>
    </w:lvl>
    <w:lvl w:ilvl="3" w:tplc="1809000F" w:tentative="1">
      <w:start w:val="1"/>
      <w:numFmt w:val="decimal"/>
      <w:lvlText w:val="%4."/>
      <w:lvlJc w:val="left"/>
      <w:pPr>
        <w:ind w:left="2523" w:hanging="360"/>
      </w:pPr>
    </w:lvl>
    <w:lvl w:ilvl="4" w:tplc="18090019" w:tentative="1">
      <w:start w:val="1"/>
      <w:numFmt w:val="lowerLetter"/>
      <w:lvlText w:val="%5."/>
      <w:lvlJc w:val="left"/>
      <w:pPr>
        <w:ind w:left="3243" w:hanging="360"/>
      </w:pPr>
    </w:lvl>
    <w:lvl w:ilvl="5" w:tplc="1809001B" w:tentative="1">
      <w:start w:val="1"/>
      <w:numFmt w:val="lowerRoman"/>
      <w:lvlText w:val="%6."/>
      <w:lvlJc w:val="right"/>
      <w:pPr>
        <w:ind w:left="3963" w:hanging="180"/>
      </w:pPr>
    </w:lvl>
    <w:lvl w:ilvl="6" w:tplc="1809000F" w:tentative="1">
      <w:start w:val="1"/>
      <w:numFmt w:val="decimal"/>
      <w:lvlText w:val="%7."/>
      <w:lvlJc w:val="left"/>
      <w:pPr>
        <w:ind w:left="4683" w:hanging="360"/>
      </w:pPr>
    </w:lvl>
    <w:lvl w:ilvl="7" w:tplc="18090019" w:tentative="1">
      <w:start w:val="1"/>
      <w:numFmt w:val="lowerLetter"/>
      <w:lvlText w:val="%8."/>
      <w:lvlJc w:val="left"/>
      <w:pPr>
        <w:ind w:left="5403" w:hanging="360"/>
      </w:pPr>
    </w:lvl>
    <w:lvl w:ilvl="8" w:tplc="1809001B" w:tentative="1">
      <w:start w:val="1"/>
      <w:numFmt w:val="lowerRoman"/>
      <w:lvlText w:val="%9."/>
      <w:lvlJc w:val="right"/>
      <w:pPr>
        <w:ind w:left="6123" w:hanging="180"/>
      </w:pPr>
    </w:lvl>
  </w:abstractNum>
  <w:abstractNum w:abstractNumId="8">
    <w:nsid w:val="5D095BB4"/>
    <w:multiLevelType w:val="hybridMultilevel"/>
    <w:tmpl w:val="87FC333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nsid w:val="5E923F54"/>
    <w:multiLevelType w:val="hybridMultilevel"/>
    <w:tmpl w:val="65223DD6"/>
    <w:lvl w:ilvl="0" w:tplc="890AE3E6">
      <w:start w:val="1"/>
      <w:numFmt w:val="bullet"/>
      <w:lvlText w:val="•"/>
      <w:lvlJc w:val="left"/>
      <w:pPr>
        <w:tabs>
          <w:tab w:val="num" w:pos="720"/>
        </w:tabs>
        <w:ind w:left="720" w:hanging="360"/>
      </w:pPr>
      <w:rPr>
        <w:rFonts w:ascii="Arial" w:hAnsi="Arial" w:hint="default"/>
      </w:rPr>
    </w:lvl>
    <w:lvl w:ilvl="1" w:tplc="8B6C21F2" w:tentative="1">
      <w:start w:val="1"/>
      <w:numFmt w:val="bullet"/>
      <w:lvlText w:val="•"/>
      <w:lvlJc w:val="left"/>
      <w:pPr>
        <w:tabs>
          <w:tab w:val="num" w:pos="1440"/>
        </w:tabs>
        <w:ind w:left="1440" w:hanging="360"/>
      </w:pPr>
      <w:rPr>
        <w:rFonts w:ascii="Arial" w:hAnsi="Arial" w:hint="default"/>
      </w:rPr>
    </w:lvl>
    <w:lvl w:ilvl="2" w:tplc="AF62BD6A" w:tentative="1">
      <w:start w:val="1"/>
      <w:numFmt w:val="bullet"/>
      <w:lvlText w:val="•"/>
      <w:lvlJc w:val="left"/>
      <w:pPr>
        <w:tabs>
          <w:tab w:val="num" w:pos="2160"/>
        </w:tabs>
        <w:ind w:left="2160" w:hanging="360"/>
      </w:pPr>
      <w:rPr>
        <w:rFonts w:ascii="Arial" w:hAnsi="Arial" w:hint="default"/>
      </w:rPr>
    </w:lvl>
    <w:lvl w:ilvl="3" w:tplc="2BEEACFE" w:tentative="1">
      <w:start w:val="1"/>
      <w:numFmt w:val="bullet"/>
      <w:lvlText w:val="•"/>
      <w:lvlJc w:val="left"/>
      <w:pPr>
        <w:tabs>
          <w:tab w:val="num" w:pos="2880"/>
        </w:tabs>
        <w:ind w:left="2880" w:hanging="360"/>
      </w:pPr>
      <w:rPr>
        <w:rFonts w:ascii="Arial" w:hAnsi="Arial" w:hint="default"/>
      </w:rPr>
    </w:lvl>
    <w:lvl w:ilvl="4" w:tplc="409E3F22" w:tentative="1">
      <w:start w:val="1"/>
      <w:numFmt w:val="bullet"/>
      <w:lvlText w:val="•"/>
      <w:lvlJc w:val="left"/>
      <w:pPr>
        <w:tabs>
          <w:tab w:val="num" w:pos="3600"/>
        </w:tabs>
        <w:ind w:left="3600" w:hanging="360"/>
      </w:pPr>
      <w:rPr>
        <w:rFonts w:ascii="Arial" w:hAnsi="Arial" w:hint="default"/>
      </w:rPr>
    </w:lvl>
    <w:lvl w:ilvl="5" w:tplc="586A54F4" w:tentative="1">
      <w:start w:val="1"/>
      <w:numFmt w:val="bullet"/>
      <w:lvlText w:val="•"/>
      <w:lvlJc w:val="left"/>
      <w:pPr>
        <w:tabs>
          <w:tab w:val="num" w:pos="4320"/>
        </w:tabs>
        <w:ind w:left="4320" w:hanging="360"/>
      </w:pPr>
      <w:rPr>
        <w:rFonts w:ascii="Arial" w:hAnsi="Arial" w:hint="default"/>
      </w:rPr>
    </w:lvl>
    <w:lvl w:ilvl="6" w:tplc="A3DCCCAA" w:tentative="1">
      <w:start w:val="1"/>
      <w:numFmt w:val="bullet"/>
      <w:lvlText w:val="•"/>
      <w:lvlJc w:val="left"/>
      <w:pPr>
        <w:tabs>
          <w:tab w:val="num" w:pos="5040"/>
        </w:tabs>
        <w:ind w:left="5040" w:hanging="360"/>
      </w:pPr>
      <w:rPr>
        <w:rFonts w:ascii="Arial" w:hAnsi="Arial" w:hint="default"/>
      </w:rPr>
    </w:lvl>
    <w:lvl w:ilvl="7" w:tplc="2A0C8C94" w:tentative="1">
      <w:start w:val="1"/>
      <w:numFmt w:val="bullet"/>
      <w:lvlText w:val="•"/>
      <w:lvlJc w:val="left"/>
      <w:pPr>
        <w:tabs>
          <w:tab w:val="num" w:pos="5760"/>
        </w:tabs>
        <w:ind w:left="5760" w:hanging="360"/>
      </w:pPr>
      <w:rPr>
        <w:rFonts w:ascii="Arial" w:hAnsi="Arial" w:hint="default"/>
      </w:rPr>
    </w:lvl>
    <w:lvl w:ilvl="8" w:tplc="B4281228" w:tentative="1">
      <w:start w:val="1"/>
      <w:numFmt w:val="bullet"/>
      <w:lvlText w:val="•"/>
      <w:lvlJc w:val="left"/>
      <w:pPr>
        <w:tabs>
          <w:tab w:val="num" w:pos="6480"/>
        </w:tabs>
        <w:ind w:left="6480" w:hanging="360"/>
      </w:pPr>
      <w:rPr>
        <w:rFonts w:ascii="Arial" w:hAnsi="Arial" w:hint="default"/>
      </w:rPr>
    </w:lvl>
  </w:abstractNum>
  <w:abstractNum w:abstractNumId="10">
    <w:nsid w:val="653F7639"/>
    <w:multiLevelType w:val="hybridMultilevel"/>
    <w:tmpl w:val="6FFED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9"/>
  </w:num>
  <w:num w:numId="6">
    <w:abstractNumId w:val="4"/>
  </w:num>
  <w:num w:numId="7">
    <w:abstractNumId w:val="5"/>
  </w:num>
  <w:num w:numId="8">
    <w:abstractNumId w:val="3"/>
  </w:num>
  <w:num w:numId="9">
    <w:abstractNumId w:val="2"/>
  </w:num>
  <w:num w:numId="10">
    <w:abstractNumId w:val="7"/>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C21"/>
    <w:rsid w:val="00031FB5"/>
    <w:rsid w:val="000673DD"/>
    <w:rsid w:val="00084226"/>
    <w:rsid w:val="000917C5"/>
    <w:rsid w:val="000B4E24"/>
    <w:rsid w:val="00106F75"/>
    <w:rsid w:val="00173696"/>
    <w:rsid w:val="001C5D39"/>
    <w:rsid w:val="002924D0"/>
    <w:rsid w:val="002961C1"/>
    <w:rsid w:val="002D0B55"/>
    <w:rsid w:val="002D0D53"/>
    <w:rsid w:val="003830F6"/>
    <w:rsid w:val="003B5B94"/>
    <w:rsid w:val="003F61D0"/>
    <w:rsid w:val="00400EDE"/>
    <w:rsid w:val="004157BF"/>
    <w:rsid w:val="00433504"/>
    <w:rsid w:val="004A23EA"/>
    <w:rsid w:val="004B31A2"/>
    <w:rsid w:val="004D1477"/>
    <w:rsid w:val="00572BD0"/>
    <w:rsid w:val="00575D1C"/>
    <w:rsid w:val="00620888"/>
    <w:rsid w:val="00631428"/>
    <w:rsid w:val="00680148"/>
    <w:rsid w:val="00687B6B"/>
    <w:rsid w:val="006C167A"/>
    <w:rsid w:val="00811B0C"/>
    <w:rsid w:val="00845C21"/>
    <w:rsid w:val="00850D7F"/>
    <w:rsid w:val="00853428"/>
    <w:rsid w:val="008535E9"/>
    <w:rsid w:val="009951BB"/>
    <w:rsid w:val="00A22812"/>
    <w:rsid w:val="00A22E93"/>
    <w:rsid w:val="00A236CA"/>
    <w:rsid w:val="00A47EBC"/>
    <w:rsid w:val="00A9452A"/>
    <w:rsid w:val="00B43657"/>
    <w:rsid w:val="00BE560A"/>
    <w:rsid w:val="00C07A65"/>
    <w:rsid w:val="00C707DA"/>
    <w:rsid w:val="00C92390"/>
    <w:rsid w:val="00C961C3"/>
    <w:rsid w:val="00CD0C0D"/>
    <w:rsid w:val="00D11196"/>
    <w:rsid w:val="00D514CC"/>
    <w:rsid w:val="00DF5772"/>
    <w:rsid w:val="00DF71E6"/>
    <w:rsid w:val="00E24460"/>
    <w:rsid w:val="00E4034B"/>
    <w:rsid w:val="00E8793D"/>
    <w:rsid w:val="00EA7D2D"/>
    <w:rsid w:val="00F01280"/>
    <w:rsid w:val="00F41123"/>
    <w:rsid w:val="00F936D9"/>
    <w:rsid w:val="00FC0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C084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F936D9"/>
    <w:pPr>
      <w:keepNext/>
      <w:outlineLvl w:val="1"/>
    </w:pPr>
    <w:rPr>
      <w:rFonts w:ascii="Arial" w:eastAsia="Times New Roman" w:hAnsi="Arial" w:cs="Times New Roman"/>
      <w:b/>
      <w:bCs/>
      <w:i/>
      <w:iCs/>
      <w:sz w:val="28"/>
      <w:szCs w:val="28"/>
    </w:rPr>
  </w:style>
  <w:style w:type="paragraph" w:styleId="Heading3">
    <w:name w:val="heading 3"/>
    <w:basedOn w:val="Normal"/>
    <w:link w:val="Heading3Char"/>
    <w:qFormat/>
    <w:rsid w:val="00F936D9"/>
    <w:pPr>
      <w:spacing w:before="100" w:beforeAutospacing="1" w:after="100" w:afterAutospacing="1"/>
      <w:outlineLvl w:val="2"/>
    </w:pPr>
    <w:rPr>
      <w:rFonts w:ascii="Arial" w:eastAsia="Times New Roman" w:hAnsi="Arial"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C21"/>
    <w:pPr>
      <w:tabs>
        <w:tab w:val="center" w:pos="4320"/>
        <w:tab w:val="right" w:pos="8640"/>
      </w:tabs>
    </w:pPr>
  </w:style>
  <w:style w:type="character" w:customStyle="1" w:styleId="HeaderChar">
    <w:name w:val="Header Char"/>
    <w:basedOn w:val="DefaultParagraphFont"/>
    <w:link w:val="Header"/>
    <w:uiPriority w:val="99"/>
    <w:rsid w:val="00845C21"/>
  </w:style>
  <w:style w:type="paragraph" w:styleId="Footer">
    <w:name w:val="footer"/>
    <w:basedOn w:val="Normal"/>
    <w:link w:val="FooterChar"/>
    <w:uiPriority w:val="99"/>
    <w:unhideWhenUsed/>
    <w:rsid w:val="00845C21"/>
    <w:pPr>
      <w:tabs>
        <w:tab w:val="center" w:pos="4320"/>
        <w:tab w:val="right" w:pos="8640"/>
      </w:tabs>
    </w:pPr>
  </w:style>
  <w:style w:type="character" w:customStyle="1" w:styleId="FooterChar">
    <w:name w:val="Footer Char"/>
    <w:basedOn w:val="DefaultParagraphFont"/>
    <w:link w:val="Footer"/>
    <w:uiPriority w:val="99"/>
    <w:rsid w:val="00845C21"/>
  </w:style>
  <w:style w:type="paragraph" w:styleId="BalloonText">
    <w:name w:val="Balloon Text"/>
    <w:basedOn w:val="Normal"/>
    <w:link w:val="BalloonTextChar"/>
    <w:uiPriority w:val="99"/>
    <w:semiHidden/>
    <w:unhideWhenUsed/>
    <w:rsid w:val="00845C21"/>
    <w:rPr>
      <w:rFonts w:ascii="Lucida Grande" w:hAnsi="Lucida Grande"/>
      <w:sz w:val="18"/>
      <w:szCs w:val="18"/>
    </w:rPr>
  </w:style>
  <w:style w:type="character" w:customStyle="1" w:styleId="BalloonTextChar">
    <w:name w:val="Balloon Text Char"/>
    <w:basedOn w:val="DefaultParagraphFont"/>
    <w:link w:val="BalloonText"/>
    <w:uiPriority w:val="99"/>
    <w:semiHidden/>
    <w:rsid w:val="00845C21"/>
    <w:rPr>
      <w:rFonts w:ascii="Lucida Grande" w:hAnsi="Lucida Grande"/>
      <w:sz w:val="18"/>
      <w:szCs w:val="18"/>
    </w:rPr>
  </w:style>
  <w:style w:type="table" w:styleId="LightShading-Accent1">
    <w:name w:val="Light Shading Accent 1"/>
    <w:basedOn w:val="TableNormal"/>
    <w:uiPriority w:val="60"/>
    <w:rsid w:val="00A22812"/>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asicParagraph">
    <w:name w:val="[Basic Paragraph]"/>
    <w:basedOn w:val="Normal"/>
    <w:uiPriority w:val="99"/>
    <w:rsid w:val="00084226"/>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character" w:customStyle="1" w:styleId="Heading2Char">
    <w:name w:val="Heading 2 Char"/>
    <w:basedOn w:val="DefaultParagraphFont"/>
    <w:link w:val="Heading2"/>
    <w:rsid w:val="00F936D9"/>
    <w:rPr>
      <w:rFonts w:ascii="Arial" w:eastAsia="Times New Roman" w:hAnsi="Arial" w:cs="Times New Roman"/>
      <w:b/>
      <w:bCs/>
      <w:i/>
      <w:iCs/>
      <w:sz w:val="28"/>
      <w:szCs w:val="28"/>
    </w:rPr>
  </w:style>
  <w:style w:type="character" w:customStyle="1" w:styleId="Heading3Char">
    <w:name w:val="Heading 3 Char"/>
    <w:basedOn w:val="DefaultParagraphFont"/>
    <w:link w:val="Heading3"/>
    <w:rsid w:val="00F936D9"/>
    <w:rPr>
      <w:rFonts w:ascii="Arial" w:eastAsia="Times New Roman" w:hAnsi="Arial" w:cs="Times New Roman"/>
      <w:b/>
      <w:bCs/>
      <w:sz w:val="26"/>
      <w:szCs w:val="26"/>
    </w:rPr>
  </w:style>
  <w:style w:type="paragraph" w:styleId="Title">
    <w:name w:val="Title"/>
    <w:basedOn w:val="Normal"/>
    <w:link w:val="TitleChar"/>
    <w:qFormat/>
    <w:rsid w:val="00F936D9"/>
    <w:pPr>
      <w:jc w:val="center"/>
    </w:pPr>
    <w:rPr>
      <w:rFonts w:ascii="Verdana" w:eastAsia="Times New Roman" w:hAnsi="Verdana" w:cs="Times New Roman"/>
      <w:b/>
      <w:bCs/>
      <w:sz w:val="32"/>
    </w:rPr>
  </w:style>
  <w:style w:type="character" w:customStyle="1" w:styleId="TitleChar">
    <w:name w:val="Title Char"/>
    <w:basedOn w:val="DefaultParagraphFont"/>
    <w:link w:val="Title"/>
    <w:rsid w:val="00F936D9"/>
    <w:rPr>
      <w:rFonts w:ascii="Verdana" w:eastAsia="Times New Roman" w:hAnsi="Verdana" w:cs="Times New Roman"/>
      <w:b/>
      <w:bCs/>
      <w:sz w:val="32"/>
    </w:rPr>
  </w:style>
  <w:style w:type="paragraph" w:styleId="BlockText">
    <w:name w:val="Block Text"/>
    <w:basedOn w:val="Normal"/>
    <w:uiPriority w:val="99"/>
    <w:rsid w:val="00F936D9"/>
    <w:pPr>
      <w:spacing w:before="100" w:beforeAutospacing="1" w:after="240"/>
      <w:ind w:left="720" w:right="720"/>
      <w:jc w:val="both"/>
    </w:pPr>
    <w:rPr>
      <w:rFonts w:ascii="Arial" w:eastAsia="Times New Roman" w:hAnsi="Arial" w:cs="Arial"/>
      <w:sz w:val="22"/>
    </w:rPr>
  </w:style>
  <w:style w:type="character" w:styleId="Hyperlink">
    <w:name w:val="Hyperlink"/>
    <w:rsid w:val="00F936D9"/>
    <w:rPr>
      <w:color w:val="0000FF"/>
      <w:u w:val="single"/>
    </w:rPr>
  </w:style>
  <w:style w:type="paragraph" w:styleId="ListParagraph">
    <w:name w:val="List Paragraph"/>
    <w:basedOn w:val="Normal"/>
    <w:uiPriority w:val="34"/>
    <w:qFormat/>
    <w:rsid w:val="00F936D9"/>
    <w:pPr>
      <w:spacing w:line="276" w:lineRule="auto"/>
      <w:ind w:left="720"/>
      <w:contextualSpacing/>
    </w:pPr>
    <w:rPr>
      <w:rFonts w:ascii="Calibri" w:eastAsia="Times New Roman" w:hAnsi="Calibri" w:cs="Times New Roman"/>
      <w:sz w:val="22"/>
      <w:szCs w:val="22"/>
      <w:lang w:val="en-IE"/>
    </w:rPr>
  </w:style>
  <w:style w:type="paragraph" w:styleId="PlainText">
    <w:name w:val="Plain Text"/>
    <w:basedOn w:val="Normal"/>
    <w:link w:val="PlainTextChar"/>
    <w:uiPriority w:val="99"/>
    <w:unhideWhenUsed/>
    <w:rsid w:val="00F936D9"/>
    <w:rPr>
      <w:rFonts w:ascii="Consolas" w:eastAsia="Calibri" w:hAnsi="Consolas" w:cs="Times New Roman"/>
      <w:sz w:val="21"/>
      <w:szCs w:val="21"/>
      <w:lang w:val="x-none" w:eastAsia="x-none"/>
    </w:rPr>
  </w:style>
  <w:style w:type="character" w:customStyle="1" w:styleId="PlainTextChar">
    <w:name w:val="Plain Text Char"/>
    <w:basedOn w:val="DefaultParagraphFont"/>
    <w:link w:val="PlainText"/>
    <w:uiPriority w:val="99"/>
    <w:rsid w:val="00F936D9"/>
    <w:rPr>
      <w:rFonts w:ascii="Consolas" w:eastAsia="Calibri" w:hAnsi="Consolas" w:cs="Times New Roman"/>
      <w:sz w:val="21"/>
      <w:szCs w:val="21"/>
      <w:lang w:val="x-none" w:eastAsia="x-none"/>
    </w:rPr>
  </w:style>
  <w:style w:type="paragraph" w:styleId="NoSpacing">
    <w:name w:val="No Spacing"/>
    <w:uiPriority w:val="1"/>
    <w:qFormat/>
    <w:rsid w:val="00F936D9"/>
    <w:rPr>
      <w:rFonts w:ascii="Calibri" w:eastAsia="Calibri" w:hAnsi="Calibri" w:cs="Times New Roman"/>
      <w:sz w:val="22"/>
      <w:szCs w:val="22"/>
      <w:lang w:val="en-IE"/>
    </w:rPr>
  </w:style>
  <w:style w:type="paragraph" w:customStyle="1" w:styleId="Default">
    <w:name w:val="Default"/>
    <w:rsid w:val="001C5D39"/>
    <w:pPr>
      <w:autoSpaceDE w:val="0"/>
      <w:autoSpaceDN w:val="0"/>
      <w:adjustRightInd w:val="0"/>
    </w:pPr>
    <w:rPr>
      <w:rFonts w:ascii="Times New Roman" w:eastAsia="Calibri"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F936D9"/>
    <w:pPr>
      <w:keepNext/>
      <w:outlineLvl w:val="1"/>
    </w:pPr>
    <w:rPr>
      <w:rFonts w:ascii="Arial" w:eastAsia="Times New Roman" w:hAnsi="Arial" w:cs="Times New Roman"/>
      <w:b/>
      <w:bCs/>
      <w:i/>
      <w:iCs/>
      <w:sz w:val="28"/>
      <w:szCs w:val="28"/>
    </w:rPr>
  </w:style>
  <w:style w:type="paragraph" w:styleId="Heading3">
    <w:name w:val="heading 3"/>
    <w:basedOn w:val="Normal"/>
    <w:link w:val="Heading3Char"/>
    <w:qFormat/>
    <w:rsid w:val="00F936D9"/>
    <w:pPr>
      <w:spacing w:before="100" w:beforeAutospacing="1" w:after="100" w:afterAutospacing="1"/>
      <w:outlineLvl w:val="2"/>
    </w:pPr>
    <w:rPr>
      <w:rFonts w:ascii="Arial" w:eastAsia="Times New Roman" w:hAnsi="Arial"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C21"/>
    <w:pPr>
      <w:tabs>
        <w:tab w:val="center" w:pos="4320"/>
        <w:tab w:val="right" w:pos="8640"/>
      </w:tabs>
    </w:pPr>
  </w:style>
  <w:style w:type="character" w:customStyle="1" w:styleId="HeaderChar">
    <w:name w:val="Header Char"/>
    <w:basedOn w:val="DefaultParagraphFont"/>
    <w:link w:val="Header"/>
    <w:uiPriority w:val="99"/>
    <w:rsid w:val="00845C21"/>
  </w:style>
  <w:style w:type="paragraph" w:styleId="Footer">
    <w:name w:val="footer"/>
    <w:basedOn w:val="Normal"/>
    <w:link w:val="FooterChar"/>
    <w:uiPriority w:val="99"/>
    <w:unhideWhenUsed/>
    <w:rsid w:val="00845C21"/>
    <w:pPr>
      <w:tabs>
        <w:tab w:val="center" w:pos="4320"/>
        <w:tab w:val="right" w:pos="8640"/>
      </w:tabs>
    </w:pPr>
  </w:style>
  <w:style w:type="character" w:customStyle="1" w:styleId="FooterChar">
    <w:name w:val="Footer Char"/>
    <w:basedOn w:val="DefaultParagraphFont"/>
    <w:link w:val="Footer"/>
    <w:uiPriority w:val="99"/>
    <w:rsid w:val="00845C21"/>
  </w:style>
  <w:style w:type="paragraph" w:styleId="BalloonText">
    <w:name w:val="Balloon Text"/>
    <w:basedOn w:val="Normal"/>
    <w:link w:val="BalloonTextChar"/>
    <w:uiPriority w:val="99"/>
    <w:semiHidden/>
    <w:unhideWhenUsed/>
    <w:rsid w:val="00845C21"/>
    <w:rPr>
      <w:rFonts w:ascii="Lucida Grande" w:hAnsi="Lucida Grande"/>
      <w:sz w:val="18"/>
      <w:szCs w:val="18"/>
    </w:rPr>
  </w:style>
  <w:style w:type="character" w:customStyle="1" w:styleId="BalloonTextChar">
    <w:name w:val="Balloon Text Char"/>
    <w:basedOn w:val="DefaultParagraphFont"/>
    <w:link w:val="BalloonText"/>
    <w:uiPriority w:val="99"/>
    <w:semiHidden/>
    <w:rsid w:val="00845C21"/>
    <w:rPr>
      <w:rFonts w:ascii="Lucida Grande" w:hAnsi="Lucida Grande"/>
      <w:sz w:val="18"/>
      <w:szCs w:val="18"/>
    </w:rPr>
  </w:style>
  <w:style w:type="table" w:styleId="LightShading-Accent1">
    <w:name w:val="Light Shading Accent 1"/>
    <w:basedOn w:val="TableNormal"/>
    <w:uiPriority w:val="60"/>
    <w:rsid w:val="00A22812"/>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asicParagraph">
    <w:name w:val="[Basic Paragraph]"/>
    <w:basedOn w:val="Normal"/>
    <w:uiPriority w:val="99"/>
    <w:rsid w:val="00084226"/>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character" w:customStyle="1" w:styleId="Heading2Char">
    <w:name w:val="Heading 2 Char"/>
    <w:basedOn w:val="DefaultParagraphFont"/>
    <w:link w:val="Heading2"/>
    <w:rsid w:val="00F936D9"/>
    <w:rPr>
      <w:rFonts w:ascii="Arial" w:eastAsia="Times New Roman" w:hAnsi="Arial" w:cs="Times New Roman"/>
      <w:b/>
      <w:bCs/>
      <w:i/>
      <w:iCs/>
      <w:sz w:val="28"/>
      <w:szCs w:val="28"/>
    </w:rPr>
  </w:style>
  <w:style w:type="character" w:customStyle="1" w:styleId="Heading3Char">
    <w:name w:val="Heading 3 Char"/>
    <w:basedOn w:val="DefaultParagraphFont"/>
    <w:link w:val="Heading3"/>
    <w:rsid w:val="00F936D9"/>
    <w:rPr>
      <w:rFonts w:ascii="Arial" w:eastAsia="Times New Roman" w:hAnsi="Arial" w:cs="Times New Roman"/>
      <w:b/>
      <w:bCs/>
      <w:sz w:val="26"/>
      <w:szCs w:val="26"/>
    </w:rPr>
  </w:style>
  <w:style w:type="paragraph" w:styleId="Title">
    <w:name w:val="Title"/>
    <w:basedOn w:val="Normal"/>
    <w:link w:val="TitleChar"/>
    <w:qFormat/>
    <w:rsid w:val="00F936D9"/>
    <w:pPr>
      <w:jc w:val="center"/>
    </w:pPr>
    <w:rPr>
      <w:rFonts w:ascii="Verdana" w:eastAsia="Times New Roman" w:hAnsi="Verdana" w:cs="Times New Roman"/>
      <w:b/>
      <w:bCs/>
      <w:sz w:val="32"/>
    </w:rPr>
  </w:style>
  <w:style w:type="character" w:customStyle="1" w:styleId="TitleChar">
    <w:name w:val="Title Char"/>
    <w:basedOn w:val="DefaultParagraphFont"/>
    <w:link w:val="Title"/>
    <w:rsid w:val="00F936D9"/>
    <w:rPr>
      <w:rFonts w:ascii="Verdana" w:eastAsia="Times New Roman" w:hAnsi="Verdana" w:cs="Times New Roman"/>
      <w:b/>
      <w:bCs/>
      <w:sz w:val="32"/>
    </w:rPr>
  </w:style>
  <w:style w:type="paragraph" w:styleId="BlockText">
    <w:name w:val="Block Text"/>
    <w:basedOn w:val="Normal"/>
    <w:uiPriority w:val="99"/>
    <w:rsid w:val="00F936D9"/>
    <w:pPr>
      <w:spacing w:before="100" w:beforeAutospacing="1" w:after="240"/>
      <w:ind w:left="720" w:right="720"/>
      <w:jc w:val="both"/>
    </w:pPr>
    <w:rPr>
      <w:rFonts w:ascii="Arial" w:eastAsia="Times New Roman" w:hAnsi="Arial" w:cs="Arial"/>
      <w:sz w:val="22"/>
    </w:rPr>
  </w:style>
  <w:style w:type="character" w:styleId="Hyperlink">
    <w:name w:val="Hyperlink"/>
    <w:rsid w:val="00F936D9"/>
    <w:rPr>
      <w:color w:val="0000FF"/>
      <w:u w:val="single"/>
    </w:rPr>
  </w:style>
  <w:style w:type="paragraph" w:styleId="ListParagraph">
    <w:name w:val="List Paragraph"/>
    <w:basedOn w:val="Normal"/>
    <w:uiPriority w:val="34"/>
    <w:qFormat/>
    <w:rsid w:val="00F936D9"/>
    <w:pPr>
      <w:spacing w:line="276" w:lineRule="auto"/>
      <w:ind w:left="720"/>
      <w:contextualSpacing/>
    </w:pPr>
    <w:rPr>
      <w:rFonts w:ascii="Calibri" w:eastAsia="Times New Roman" w:hAnsi="Calibri" w:cs="Times New Roman"/>
      <w:sz w:val="22"/>
      <w:szCs w:val="22"/>
      <w:lang w:val="en-IE"/>
    </w:rPr>
  </w:style>
  <w:style w:type="paragraph" w:styleId="PlainText">
    <w:name w:val="Plain Text"/>
    <w:basedOn w:val="Normal"/>
    <w:link w:val="PlainTextChar"/>
    <w:uiPriority w:val="99"/>
    <w:unhideWhenUsed/>
    <w:rsid w:val="00F936D9"/>
    <w:rPr>
      <w:rFonts w:ascii="Consolas" w:eastAsia="Calibri" w:hAnsi="Consolas" w:cs="Times New Roman"/>
      <w:sz w:val="21"/>
      <w:szCs w:val="21"/>
      <w:lang w:val="x-none" w:eastAsia="x-none"/>
    </w:rPr>
  </w:style>
  <w:style w:type="character" w:customStyle="1" w:styleId="PlainTextChar">
    <w:name w:val="Plain Text Char"/>
    <w:basedOn w:val="DefaultParagraphFont"/>
    <w:link w:val="PlainText"/>
    <w:uiPriority w:val="99"/>
    <w:rsid w:val="00F936D9"/>
    <w:rPr>
      <w:rFonts w:ascii="Consolas" w:eastAsia="Calibri" w:hAnsi="Consolas" w:cs="Times New Roman"/>
      <w:sz w:val="21"/>
      <w:szCs w:val="21"/>
      <w:lang w:val="x-none" w:eastAsia="x-none"/>
    </w:rPr>
  </w:style>
  <w:style w:type="paragraph" w:styleId="NoSpacing">
    <w:name w:val="No Spacing"/>
    <w:uiPriority w:val="1"/>
    <w:qFormat/>
    <w:rsid w:val="00F936D9"/>
    <w:rPr>
      <w:rFonts w:ascii="Calibri" w:eastAsia="Calibri" w:hAnsi="Calibri" w:cs="Times New Roman"/>
      <w:sz w:val="22"/>
      <w:szCs w:val="22"/>
      <w:lang w:val="en-IE"/>
    </w:rPr>
  </w:style>
  <w:style w:type="paragraph" w:customStyle="1" w:styleId="Default">
    <w:name w:val="Default"/>
    <w:rsid w:val="001C5D39"/>
    <w:pPr>
      <w:autoSpaceDE w:val="0"/>
      <w:autoSpaceDN w:val="0"/>
      <w:adjustRightInd w:val="0"/>
    </w:pPr>
    <w:rPr>
      <w:rFonts w:ascii="Times New Roman" w:eastAsia="Calibri"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118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cd.ie/Geology/" TargetMode="External"/><Relationship Id="rId18" Type="http://schemas.openxmlformats.org/officeDocument/2006/relationships/hyperlink" Target="http://www.naturalscience.tcd.ie/postgraduate/" TargetMode="External"/><Relationship Id="rId26" Type="http://schemas.openxmlformats.org/officeDocument/2006/relationships/hyperlink" Target="http://jobs.tcd.ie" TargetMode="External"/><Relationship Id="rId3" Type="http://schemas.openxmlformats.org/officeDocument/2006/relationships/styles" Target="styles.xml"/><Relationship Id="rId21" Type="http://schemas.openxmlformats.org/officeDocument/2006/relationships/hyperlink" Target="http://www.afp.gov.a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cd.ie/Geography/" TargetMode="External"/><Relationship Id="rId17" Type="http://schemas.openxmlformats.org/officeDocument/2006/relationships/hyperlink" Target="http://www.naturalscience.tcd.ie/undergraduate/" TargetMode="External"/><Relationship Id="rId25" Type="http://schemas.openxmlformats.org/officeDocument/2006/relationships/hyperlink" Target="http://www.topuniversities.com/subject-ranking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ms.tcd.ie/" TargetMode="External"/><Relationship Id="rId20" Type="http://schemas.openxmlformats.org/officeDocument/2006/relationships/hyperlink" Target="http://www.psni.police.uk" TargetMode="External"/><Relationship Id="rId29" Type="http://schemas.openxmlformats.org/officeDocument/2006/relationships/hyperlink" Target="http://www.universityvacancies.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cd.ie/Botany/" TargetMode="External"/><Relationship Id="rId24" Type="http://schemas.openxmlformats.org/officeDocument/2006/relationships/hyperlink" Target="http://www.topuniversities.com/faculty-rankings" TargetMode="External"/><Relationship Id="rId32"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naturalscience.tcd.ie/CENV2006/index.php" TargetMode="External"/><Relationship Id="rId23" Type="http://schemas.openxmlformats.org/officeDocument/2006/relationships/image" Target="media/image1.png"/><Relationship Id="rId28" Type="http://schemas.openxmlformats.org/officeDocument/2006/relationships/hyperlink" Target="mailto:Eimear.power@tcd.ie" TargetMode="External"/><Relationship Id="rId10" Type="http://schemas.openxmlformats.org/officeDocument/2006/relationships/hyperlink" Target="mailto:davies@tcd.ie" TargetMode="External"/><Relationship Id="rId19" Type="http://schemas.openxmlformats.org/officeDocument/2006/relationships/hyperlink" Target="http://www.disclosurescotland.co.uk"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cd.ie/E3/" TargetMode="External"/><Relationship Id="rId14" Type="http://schemas.openxmlformats.org/officeDocument/2006/relationships/hyperlink" Target="http://www.tcd.ie/Zoology/" TargetMode="External"/><Relationship Id="rId22" Type="http://schemas.openxmlformats.org/officeDocument/2006/relationships/hyperlink" Target="http://www.courts.govt.nz" TargetMode="External"/><Relationship Id="rId27" Type="http://schemas.openxmlformats.org/officeDocument/2006/relationships/hyperlink" Target="http://jobs.tcd.ie" TargetMode="External"/><Relationship Id="rId3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27CD9-B47E-477C-AC96-54C2FAD7E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3501</Words>
  <Characters>19956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Custodian Online</Company>
  <LinksUpToDate>false</LinksUpToDate>
  <CharactersWithSpaces>23411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Harrison</dc:creator>
  <cp:lastModifiedBy>Administrator</cp:lastModifiedBy>
  <cp:revision>4</cp:revision>
  <dcterms:created xsi:type="dcterms:W3CDTF">2015-07-10T08:53:00Z</dcterms:created>
  <dcterms:modified xsi:type="dcterms:W3CDTF">2015-07-10T08:55:00Z</dcterms:modified>
</cp:coreProperties>
</file>