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287ABC" w14:textId="77777777" w:rsidR="00F936D9" w:rsidRPr="00C0255A" w:rsidRDefault="00F936D9" w:rsidP="00C0255A">
      <w:pPr>
        <w:pStyle w:val="Title"/>
        <w:spacing w:line="360" w:lineRule="auto"/>
        <w:contextualSpacing/>
        <w:jc w:val="left"/>
        <w:rPr>
          <w:rFonts w:asciiTheme="majorHAnsi" w:hAnsiTheme="majorHAnsi" w:cs="Arial"/>
          <w:sz w:val="24"/>
        </w:rPr>
      </w:pPr>
      <w:r w:rsidRPr="00C0255A">
        <w:rPr>
          <w:rFonts w:asciiTheme="majorHAnsi" w:hAnsiTheme="majorHAnsi" w:cs="Arial"/>
          <w:sz w:val="24"/>
        </w:rPr>
        <w:t>Post Specification</w:t>
      </w:r>
    </w:p>
    <w:p w14:paraId="76744D6E" w14:textId="77777777" w:rsidR="00C0255A" w:rsidRPr="00C0255A" w:rsidRDefault="00C0255A" w:rsidP="00C0255A">
      <w:pPr>
        <w:pStyle w:val="Title"/>
        <w:spacing w:line="360" w:lineRule="auto"/>
        <w:contextualSpacing/>
        <w:jc w:val="left"/>
        <w:rPr>
          <w:rFonts w:asciiTheme="majorHAnsi" w:hAnsiTheme="majorHAnsi" w:cs="Arial"/>
          <w:sz w:val="24"/>
          <w:lang w:val="en-I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000" w:firstRow="0" w:lastRow="0" w:firstColumn="0" w:lastColumn="0" w:noHBand="0" w:noVBand="0"/>
      </w:tblPr>
      <w:tblGrid>
        <w:gridCol w:w="2666"/>
        <w:gridCol w:w="5850"/>
      </w:tblGrid>
      <w:tr w:rsidR="00C0255A" w:rsidRPr="00C0255A" w14:paraId="5C5C98FE" w14:textId="77777777" w:rsidTr="00B625C7">
        <w:trPr>
          <w:trHeight w:val="432"/>
          <w:jc w:val="center"/>
        </w:trPr>
        <w:tc>
          <w:tcPr>
            <w:tcW w:w="2811" w:type="dxa"/>
            <w:shd w:val="clear" w:color="auto" w:fill="E6E6E6"/>
            <w:vAlign w:val="center"/>
          </w:tcPr>
          <w:p w14:paraId="66CB6487" w14:textId="77777777" w:rsidR="00C0255A" w:rsidRPr="00C0255A" w:rsidRDefault="00C0255A" w:rsidP="00C0255A">
            <w:pPr>
              <w:pStyle w:val="Title"/>
              <w:spacing w:line="360" w:lineRule="auto"/>
              <w:contextualSpacing/>
              <w:jc w:val="left"/>
              <w:rPr>
                <w:rFonts w:asciiTheme="majorHAnsi" w:hAnsiTheme="majorHAnsi" w:cs="Arial"/>
                <w:sz w:val="24"/>
                <w:lang w:val="en-IE"/>
              </w:rPr>
            </w:pPr>
            <w:r w:rsidRPr="00C0255A">
              <w:rPr>
                <w:rFonts w:asciiTheme="majorHAnsi" w:hAnsiTheme="majorHAnsi" w:cs="Arial"/>
                <w:sz w:val="24"/>
                <w:lang w:val="en-IE"/>
              </w:rPr>
              <w:t>Post Title:</w:t>
            </w:r>
          </w:p>
        </w:tc>
        <w:tc>
          <w:tcPr>
            <w:tcW w:w="7629" w:type="dxa"/>
            <w:shd w:val="clear" w:color="auto" w:fill="E6E6E6"/>
            <w:vAlign w:val="center"/>
          </w:tcPr>
          <w:p w14:paraId="23DC7AB8" w14:textId="77777777" w:rsidR="00C0255A" w:rsidRPr="00C0255A" w:rsidRDefault="00C0255A" w:rsidP="00C0255A">
            <w:pPr>
              <w:pStyle w:val="Title"/>
              <w:spacing w:line="360" w:lineRule="auto"/>
              <w:contextualSpacing/>
              <w:jc w:val="left"/>
              <w:rPr>
                <w:rFonts w:asciiTheme="majorHAnsi" w:hAnsiTheme="majorHAnsi" w:cs="Arial"/>
                <w:b w:val="0"/>
                <w:sz w:val="24"/>
                <w:lang w:val="en-IE"/>
              </w:rPr>
            </w:pPr>
            <w:r w:rsidRPr="00C0255A">
              <w:rPr>
                <w:rFonts w:asciiTheme="majorHAnsi" w:hAnsiTheme="majorHAnsi" w:cs="Arial"/>
                <w:b w:val="0"/>
                <w:bCs w:val="0"/>
                <w:sz w:val="24"/>
              </w:rPr>
              <w:t>Assistant Professorship in Urban Geography</w:t>
            </w:r>
          </w:p>
        </w:tc>
      </w:tr>
      <w:tr w:rsidR="00C0255A" w:rsidRPr="00C0255A" w14:paraId="7C411706" w14:textId="77777777" w:rsidTr="00B625C7">
        <w:trPr>
          <w:trHeight w:val="432"/>
          <w:jc w:val="center"/>
        </w:trPr>
        <w:tc>
          <w:tcPr>
            <w:tcW w:w="2811" w:type="dxa"/>
            <w:shd w:val="clear" w:color="auto" w:fill="E6E6E6"/>
            <w:vAlign w:val="center"/>
          </w:tcPr>
          <w:p w14:paraId="6766324B" w14:textId="77777777" w:rsidR="00C0255A" w:rsidRPr="00C0255A" w:rsidRDefault="00C0255A" w:rsidP="00C0255A">
            <w:pPr>
              <w:pStyle w:val="Title"/>
              <w:spacing w:line="360" w:lineRule="auto"/>
              <w:contextualSpacing/>
              <w:jc w:val="left"/>
              <w:rPr>
                <w:rFonts w:asciiTheme="majorHAnsi" w:hAnsiTheme="majorHAnsi" w:cs="Arial"/>
                <w:sz w:val="24"/>
                <w:lang w:val="en-IE"/>
              </w:rPr>
            </w:pPr>
            <w:r w:rsidRPr="00C0255A">
              <w:rPr>
                <w:rFonts w:asciiTheme="majorHAnsi" w:hAnsiTheme="majorHAnsi" w:cs="Arial"/>
                <w:sz w:val="24"/>
                <w:lang w:val="en-IE"/>
              </w:rPr>
              <w:t>Post Status:</w:t>
            </w:r>
          </w:p>
        </w:tc>
        <w:tc>
          <w:tcPr>
            <w:tcW w:w="7629" w:type="dxa"/>
            <w:shd w:val="clear" w:color="auto" w:fill="E6E6E6"/>
            <w:vAlign w:val="center"/>
          </w:tcPr>
          <w:p w14:paraId="56A46846" w14:textId="77777777" w:rsidR="00C0255A" w:rsidRPr="00C0255A" w:rsidRDefault="00C0255A" w:rsidP="00C0255A">
            <w:pPr>
              <w:pStyle w:val="Title"/>
              <w:spacing w:line="360" w:lineRule="auto"/>
              <w:contextualSpacing/>
              <w:jc w:val="left"/>
              <w:rPr>
                <w:rFonts w:asciiTheme="majorHAnsi" w:hAnsiTheme="majorHAnsi" w:cs="Arial"/>
                <w:b w:val="0"/>
                <w:sz w:val="24"/>
                <w:lang w:val="en-IE"/>
              </w:rPr>
            </w:pPr>
            <w:r w:rsidRPr="00C0255A">
              <w:rPr>
                <w:rFonts w:asciiTheme="majorHAnsi" w:hAnsiTheme="majorHAnsi" w:cs="Arial"/>
                <w:b w:val="0"/>
                <w:sz w:val="24"/>
                <w:lang w:val="en-IE"/>
              </w:rPr>
              <w:t>Permanent</w:t>
            </w:r>
          </w:p>
        </w:tc>
      </w:tr>
      <w:tr w:rsidR="00C0255A" w:rsidRPr="00C0255A" w14:paraId="3AF549A5" w14:textId="77777777" w:rsidTr="00B625C7">
        <w:trPr>
          <w:trHeight w:val="412"/>
          <w:jc w:val="center"/>
        </w:trPr>
        <w:tc>
          <w:tcPr>
            <w:tcW w:w="2811" w:type="dxa"/>
            <w:shd w:val="clear" w:color="auto" w:fill="E6E6E6"/>
            <w:vAlign w:val="center"/>
          </w:tcPr>
          <w:p w14:paraId="681D39F6" w14:textId="77777777" w:rsidR="00C0255A" w:rsidRPr="00C0255A" w:rsidRDefault="00C0255A" w:rsidP="00C0255A">
            <w:pPr>
              <w:pStyle w:val="Title"/>
              <w:spacing w:line="360" w:lineRule="auto"/>
              <w:contextualSpacing/>
              <w:jc w:val="left"/>
              <w:rPr>
                <w:rFonts w:asciiTheme="majorHAnsi" w:hAnsiTheme="majorHAnsi" w:cs="Arial"/>
                <w:sz w:val="24"/>
                <w:lang w:val="en-IE"/>
              </w:rPr>
            </w:pPr>
            <w:r w:rsidRPr="00C0255A">
              <w:rPr>
                <w:rFonts w:asciiTheme="majorHAnsi" w:hAnsiTheme="majorHAnsi" w:cs="Arial"/>
                <w:sz w:val="24"/>
                <w:lang w:val="en-IE"/>
              </w:rPr>
              <w:t>Department/Faculty:</w:t>
            </w:r>
          </w:p>
        </w:tc>
        <w:tc>
          <w:tcPr>
            <w:tcW w:w="7629" w:type="dxa"/>
            <w:shd w:val="clear" w:color="auto" w:fill="E6E6E6"/>
            <w:vAlign w:val="center"/>
          </w:tcPr>
          <w:p w14:paraId="44458B14" w14:textId="77777777" w:rsidR="00C0255A" w:rsidRPr="00C0255A" w:rsidRDefault="00C0255A" w:rsidP="00C0255A">
            <w:pPr>
              <w:pStyle w:val="Title"/>
              <w:spacing w:line="360" w:lineRule="auto"/>
              <w:contextualSpacing/>
              <w:jc w:val="left"/>
              <w:rPr>
                <w:rFonts w:asciiTheme="majorHAnsi" w:hAnsiTheme="majorHAnsi" w:cs="Arial"/>
                <w:b w:val="0"/>
                <w:sz w:val="24"/>
                <w:lang w:val="en-IE"/>
              </w:rPr>
            </w:pPr>
            <w:r w:rsidRPr="00C0255A">
              <w:rPr>
                <w:rFonts w:asciiTheme="majorHAnsi" w:hAnsiTheme="majorHAnsi" w:cs="Arial"/>
                <w:b w:val="0"/>
                <w:bCs w:val="0"/>
                <w:sz w:val="24"/>
              </w:rPr>
              <w:t>School of Natural Sciences / Faculty of Engineering, Mathematics &amp; Science</w:t>
            </w:r>
          </w:p>
        </w:tc>
        <w:bookmarkStart w:id="0" w:name="_GoBack"/>
        <w:bookmarkEnd w:id="0"/>
      </w:tr>
      <w:tr w:rsidR="00C0255A" w:rsidRPr="00C0255A" w14:paraId="0F8594FF" w14:textId="77777777" w:rsidTr="00B625C7">
        <w:trPr>
          <w:trHeight w:val="432"/>
          <w:jc w:val="center"/>
        </w:trPr>
        <w:tc>
          <w:tcPr>
            <w:tcW w:w="2811" w:type="dxa"/>
            <w:shd w:val="clear" w:color="auto" w:fill="E6E6E6"/>
            <w:vAlign w:val="center"/>
          </w:tcPr>
          <w:p w14:paraId="6F170E70" w14:textId="77777777" w:rsidR="00C0255A" w:rsidRPr="00C0255A" w:rsidRDefault="00C0255A" w:rsidP="00C0255A">
            <w:pPr>
              <w:pStyle w:val="Title"/>
              <w:spacing w:line="360" w:lineRule="auto"/>
              <w:contextualSpacing/>
              <w:jc w:val="left"/>
              <w:rPr>
                <w:rFonts w:asciiTheme="majorHAnsi" w:hAnsiTheme="majorHAnsi" w:cs="Arial"/>
                <w:sz w:val="24"/>
                <w:lang w:val="en-IE"/>
              </w:rPr>
            </w:pPr>
            <w:r w:rsidRPr="00C0255A">
              <w:rPr>
                <w:rFonts w:asciiTheme="majorHAnsi" w:hAnsiTheme="majorHAnsi" w:cs="Arial"/>
                <w:sz w:val="24"/>
                <w:lang w:val="en-IE"/>
              </w:rPr>
              <w:t>Location:</w:t>
            </w:r>
          </w:p>
        </w:tc>
        <w:tc>
          <w:tcPr>
            <w:tcW w:w="7629" w:type="dxa"/>
            <w:shd w:val="clear" w:color="auto" w:fill="E6E6E6"/>
            <w:vAlign w:val="center"/>
          </w:tcPr>
          <w:p w14:paraId="6291D42C" w14:textId="77777777" w:rsidR="00C0255A" w:rsidRPr="00C0255A" w:rsidRDefault="00C0255A" w:rsidP="00C0255A">
            <w:pPr>
              <w:pStyle w:val="Title"/>
              <w:spacing w:line="360" w:lineRule="auto"/>
              <w:contextualSpacing/>
              <w:jc w:val="left"/>
              <w:rPr>
                <w:rFonts w:asciiTheme="majorHAnsi" w:hAnsiTheme="majorHAnsi" w:cs="Arial"/>
                <w:b w:val="0"/>
                <w:sz w:val="24"/>
                <w:lang w:val="en-IE"/>
              </w:rPr>
            </w:pPr>
            <w:r w:rsidRPr="00C0255A">
              <w:rPr>
                <w:rFonts w:asciiTheme="majorHAnsi" w:hAnsiTheme="majorHAnsi" w:cs="Arial"/>
                <w:b w:val="0"/>
                <w:bCs w:val="0"/>
                <w:sz w:val="24"/>
              </w:rPr>
              <w:t>Discipline of Geography, School of Natural Sciences</w:t>
            </w:r>
          </w:p>
        </w:tc>
      </w:tr>
      <w:tr w:rsidR="00C0255A" w:rsidRPr="00C0255A" w14:paraId="44C0B512" w14:textId="77777777" w:rsidTr="00B625C7">
        <w:trPr>
          <w:trHeight w:val="432"/>
          <w:jc w:val="center"/>
        </w:trPr>
        <w:tc>
          <w:tcPr>
            <w:tcW w:w="2811" w:type="dxa"/>
            <w:shd w:val="clear" w:color="auto" w:fill="E6E6E6"/>
            <w:vAlign w:val="center"/>
          </w:tcPr>
          <w:p w14:paraId="12B1BB87" w14:textId="77777777" w:rsidR="00C0255A" w:rsidRPr="00C0255A" w:rsidRDefault="00C0255A" w:rsidP="00C0255A">
            <w:pPr>
              <w:pStyle w:val="Title"/>
              <w:spacing w:line="360" w:lineRule="auto"/>
              <w:contextualSpacing/>
              <w:jc w:val="left"/>
              <w:rPr>
                <w:rFonts w:asciiTheme="majorHAnsi" w:hAnsiTheme="majorHAnsi" w:cs="Arial"/>
                <w:sz w:val="24"/>
                <w:lang w:val="en-IE"/>
              </w:rPr>
            </w:pPr>
            <w:r w:rsidRPr="00C0255A">
              <w:rPr>
                <w:rFonts w:asciiTheme="majorHAnsi" w:hAnsiTheme="majorHAnsi" w:cs="Arial"/>
                <w:sz w:val="24"/>
                <w:lang w:val="en-IE"/>
              </w:rPr>
              <w:t xml:space="preserve">Reports to: </w:t>
            </w:r>
          </w:p>
        </w:tc>
        <w:tc>
          <w:tcPr>
            <w:tcW w:w="7629" w:type="dxa"/>
            <w:shd w:val="clear" w:color="auto" w:fill="E6E6E6"/>
            <w:vAlign w:val="center"/>
          </w:tcPr>
          <w:p w14:paraId="4773E90F" w14:textId="77777777" w:rsidR="00C0255A" w:rsidRPr="00C0255A" w:rsidRDefault="00C0255A" w:rsidP="00C0255A">
            <w:pPr>
              <w:spacing w:line="360" w:lineRule="auto"/>
              <w:contextualSpacing/>
              <w:rPr>
                <w:rFonts w:asciiTheme="majorHAnsi" w:hAnsiTheme="majorHAnsi" w:cs="Arial"/>
                <w:lang w:val="en-IE"/>
              </w:rPr>
            </w:pPr>
            <w:r w:rsidRPr="00C0255A">
              <w:rPr>
                <w:rFonts w:asciiTheme="majorHAnsi" w:hAnsiTheme="majorHAnsi" w:cs="Arial"/>
              </w:rPr>
              <w:t>Head of School, School of Natural Sciences</w:t>
            </w:r>
          </w:p>
        </w:tc>
      </w:tr>
      <w:tr w:rsidR="00C0255A" w:rsidRPr="00C0255A" w14:paraId="7BEE3A1A" w14:textId="77777777" w:rsidTr="00B625C7">
        <w:trPr>
          <w:trHeight w:val="432"/>
          <w:jc w:val="center"/>
        </w:trPr>
        <w:tc>
          <w:tcPr>
            <w:tcW w:w="2811" w:type="dxa"/>
            <w:shd w:val="clear" w:color="auto" w:fill="E6E6E6"/>
            <w:vAlign w:val="center"/>
          </w:tcPr>
          <w:p w14:paraId="2FEF5E77" w14:textId="77777777" w:rsidR="00C0255A" w:rsidRPr="00C0255A" w:rsidRDefault="00C0255A" w:rsidP="00C0255A">
            <w:pPr>
              <w:pStyle w:val="Title"/>
              <w:spacing w:line="360" w:lineRule="auto"/>
              <w:contextualSpacing/>
              <w:jc w:val="left"/>
              <w:rPr>
                <w:rFonts w:asciiTheme="majorHAnsi" w:hAnsiTheme="majorHAnsi" w:cs="Arial"/>
                <w:sz w:val="24"/>
                <w:lang w:val="en-IE"/>
              </w:rPr>
            </w:pPr>
            <w:r w:rsidRPr="00C0255A">
              <w:rPr>
                <w:rFonts w:asciiTheme="majorHAnsi" w:hAnsiTheme="majorHAnsi" w:cs="Arial"/>
                <w:sz w:val="24"/>
                <w:lang w:val="en-IE"/>
              </w:rPr>
              <w:t>Salary:</w:t>
            </w:r>
          </w:p>
        </w:tc>
        <w:tc>
          <w:tcPr>
            <w:tcW w:w="7629" w:type="dxa"/>
            <w:shd w:val="clear" w:color="auto" w:fill="E6E6E6"/>
            <w:vAlign w:val="center"/>
          </w:tcPr>
          <w:p w14:paraId="0D07B66D" w14:textId="77777777" w:rsidR="00C0255A" w:rsidRPr="00C0255A" w:rsidRDefault="00C0255A" w:rsidP="00C0255A">
            <w:pPr>
              <w:spacing w:line="360" w:lineRule="auto"/>
              <w:contextualSpacing/>
              <w:rPr>
                <w:rFonts w:asciiTheme="majorHAnsi" w:hAnsiTheme="majorHAnsi" w:cs="Arial"/>
                <w:lang w:val="en-IE"/>
              </w:rPr>
            </w:pPr>
            <w:r w:rsidRPr="00C0255A">
              <w:rPr>
                <w:rFonts w:asciiTheme="majorHAnsi" w:hAnsiTheme="majorHAnsi" w:cs="Arial"/>
                <w:bCs/>
              </w:rPr>
              <w:t>Appointment will be made on the Lecturer Salary Scale at a point in line with Government Pay Policy</w:t>
            </w:r>
          </w:p>
        </w:tc>
      </w:tr>
      <w:tr w:rsidR="00C0255A" w:rsidRPr="00C0255A" w14:paraId="2EBB6A8D" w14:textId="77777777" w:rsidTr="00B625C7">
        <w:trPr>
          <w:trHeight w:val="432"/>
          <w:jc w:val="center"/>
        </w:trPr>
        <w:tc>
          <w:tcPr>
            <w:tcW w:w="2811" w:type="dxa"/>
            <w:shd w:val="clear" w:color="auto" w:fill="E6E6E6"/>
            <w:vAlign w:val="center"/>
          </w:tcPr>
          <w:p w14:paraId="7D37F4B9" w14:textId="77777777" w:rsidR="00C0255A" w:rsidRPr="00C0255A" w:rsidRDefault="00C0255A" w:rsidP="00C0255A">
            <w:pPr>
              <w:pStyle w:val="Title"/>
              <w:spacing w:line="360" w:lineRule="auto"/>
              <w:contextualSpacing/>
              <w:jc w:val="left"/>
              <w:rPr>
                <w:rFonts w:asciiTheme="majorHAnsi" w:hAnsiTheme="majorHAnsi" w:cs="Arial"/>
                <w:sz w:val="24"/>
                <w:lang w:val="en-IE"/>
              </w:rPr>
            </w:pPr>
            <w:r w:rsidRPr="00C0255A">
              <w:rPr>
                <w:rFonts w:asciiTheme="majorHAnsi" w:hAnsiTheme="majorHAnsi" w:cs="Arial"/>
                <w:sz w:val="24"/>
                <w:lang w:val="en-IE"/>
              </w:rPr>
              <w:t>Closing Date:</w:t>
            </w:r>
          </w:p>
        </w:tc>
        <w:tc>
          <w:tcPr>
            <w:tcW w:w="7629" w:type="dxa"/>
            <w:shd w:val="clear" w:color="auto" w:fill="E6E6E6"/>
            <w:vAlign w:val="center"/>
          </w:tcPr>
          <w:p w14:paraId="66B45205" w14:textId="27D19C11" w:rsidR="00C0255A" w:rsidRPr="00C0255A" w:rsidRDefault="00651A83" w:rsidP="00C0255A">
            <w:pPr>
              <w:pStyle w:val="Title"/>
              <w:spacing w:line="360" w:lineRule="auto"/>
              <w:contextualSpacing/>
              <w:jc w:val="left"/>
              <w:rPr>
                <w:rFonts w:asciiTheme="majorHAnsi" w:hAnsiTheme="majorHAnsi" w:cs="Arial"/>
                <w:b w:val="0"/>
                <w:sz w:val="24"/>
                <w:lang w:val="en-IE"/>
              </w:rPr>
            </w:pPr>
            <w:r>
              <w:rPr>
                <w:rFonts w:asciiTheme="majorHAnsi" w:hAnsiTheme="majorHAnsi" w:cs="Arial"/>
                <w:b w:val="0"/>
                <w:sz w:val="24"/>
                <w:lang w:val="en-IE"/>
              </w:rPr>
              <w:t>18</w:t>
            </w:r>
            <w:r w:rsidRPr="00651A83">
              <w:rPr>
                <w:rFonts w:asciiTheme="majorHAnsi" w:hAnsiTheme="majorHAnsi" w:cs="Arial"/>
                <w:b w:val="0"/>
                <w:sz w:val="24"/>
                <w:vertAlign w:val="superscript"/>
                <w:lang w:val="en-IE"/>
              </w:rPr>
              <w:t>th</w:t>
            </w:r>
            <w:r>
              <w:rPr>
                <w:rFonts w:asciiTheme="majorHAnsi" w:hAnsiTheme="majorHAnsi" w:cs="Arial"/>
                <w:b w:val="0"/>
                <w:sz w:val="24"/>
                <w:lang w:val="en-IE"/>
              </w:rPr>
              <w:t xml:space="preserve"> September 2015</w:t>
            </w:r>
          </w:p>
        </w:tc>
      </w:tr>
    </w:tbl>
    <w:p w14:paraId="232EE1B9" w14:textId="77777777" w:rsidR="00C0255A" w:rsidRPr="000F6EE8" w:rsidRDefault="00C0255A" w:rsidP="00C0255A">
      <w:pPr>
        <w:pStyle w:val="Title"/>
        <w:spacing w:line="360" w:lineRule="auto"/>
        <w:contextualSpacing/>
        <w:jc w:val="left"/>
        <w:rPr>
          <w:rFonts w:asciiTheme="majorHAnsi" w:hAnsiTheme="majorHAnsi" w:cs="Arial"/>
          <w:sz w:val="24"/>
          <w:lang w:val="en-IE"/>
        </w:rPr>
      </w:pPr>
    </w:p>
    <w:p w14:paraId="58964089" w14:textId="77777777" w:rsidR="00C0255A" w:rsidRPr="000F6EE8" w:rsidRDefault="00C0255A" w:rsidP="00C0255A">
      <w:pPr>
        <w:pStyle w:val="Title"/>
        <w:spacing w:line="360" w:lineRule="auto"/>
        <w:contextualSpacing/>
        <w:jc w:val="left"/>
        <w:rPr>
          <w:rFonts w:asciiTheme="majorHAnsi" w:hAnsiTheme="majorHAnsi" w:cs="Arial"/>
          <w:sz w:val="24"/>
          <w:lang w:val="en-IE"/>
        </w:rPr>
      </w:pPr>
      <w:r w:rsidRPr="000F6EE8">
        <w:rPr>
          <w:rFonts w:asciiTheme="majorHAnsi" w:hAnsiTheme="majorHAnsi" w:cs="Arial"/>
          <w:sz w:val="24"/>
          <w:lang w:val="en-IE"/>
        </w:rPr>
        <w:t>Post Summary</w:t>
      </w:r>
    </w:p>
    <w:p w14:paraId="1FE29300" w14:textId="77777777" w:rsidR="000F6EE8" w:rsidRPr="000F6EE8" w:rsidRDefault="00C0255A" w:rsidP="00C0255A">
      <w:pPr>
        <w:pStyle w:val="Title"/>
        <w:spacing w:line="360" w:lineRule="auto"/>
        <w:contextualSpacing/>
        <w:jc w:val="both"/>
        <w:rPr>
          <w:rFonts w:asciiTheme="majorHAnsi" w:hAnsiTheme="majorHAnsi" w:cs="Arial"/>
          <w:b w:val="0"/>
          <w:sz w:val="24"/>
          <w:lang w:val="en-IE"/>
        </w:rPr>
      </w:pPr>
      <w:r w:rsidRPr="000F6EE8">
        <w:rPr>
          <w:rFonts w:asciiTheme="majorHAnsi" w:hAnsiTheme="majorHAnsi" w:cs="Arial"/>
          <w:b w:val="0"/>
          <w:sz w:val="24"/>
          <w:lang w:val="en-IE"/>
        </w:rPr>
        <w:t>The School of Natural Sciences seeks to appoint an Assistant Professor in Urban Geography.</w:t>
      </w:r>
      <w:r w:rsidR="000F6EE8" w:rsidRPr="000F6EE8">
        <w:rPr>
          <w:rFonts w:asciiTheme="majorHAnsi" w:hAnsiTheme="majorHAnsi" w:cs="Arial"/>
          <w:b w:val="0"/>
          <w:sz w:val="24"/>
          <w:lang w:val="en-IE"/>
        </w:rPr>
        <w:t xml:space="preserve"> </w:t>
      </w:r>
    </w:p>
    <w:p w14:paraId="4FD6F3AE" w14:textId="77777777" w:rsidR="000F6EE8" w:rsidRPr="000F6EE8" w:rsidRDefault="000F6EE8" w:rsidP="00C0255A">
      <w:pPr>
        <w:pStyle w:val="Title"/>
        <w:spacing w:line="360" w:lineRule="auto"/>
        <w:contextualSpacing/>
        <w:jc w:val="both"/>
        <w:rPr>
          <w:rFonts w:asciiTheme="majorHAnsi" w:hAnsiTheme="majorHAnsi" w:cs="Arial"/>
          <w:b w:val="0"/>
          <w:sz w:val="24"/>
          <w:lang w:val="en-IE"/>
        </w:rPr>
      </w:pPr>
    </w:p>
    <w:p w14:paraId="5ED551DC" w14:textId="7181326F" w:rsidR="00C0255A" w:rsidRPr="000F6EE8" w:rsidRDefault="000F6EE8" w:rsidP="00C0255A">
      <w:pPr>
        <w:pStyle w:val="Title"/>
        <w:spacing w:line="360" w:lineRule="auto"/>
        <w:contextualSpacing/>
        <w:jc w:val="both"/>
        <w:rPr>
          <w:rFonts w:asciiTheme="majorHAnsi" w:hAnsiTheme="majorHAnsi" w:cs="Arial"/>
          <w:b w:val="0"/>
          <w:sz w:val="24"/>
          <w:lang w:val="en-IE"/>
        </w:rPr>
      </w:pPr>
      <w:r w:rsidRPr="000F6EE8">
        <w:rPr>
          <w:rFonts w:asciiTheme="majorHAnsi" w:hAnsiTheme="majorHAnsi" w:cs="Arial"/>
          <w:b w:val="0"/>
          <w:sz w:val="24"/>
          <w:lang w:val="en-IE"/>
        </w:rPr>
        <w:t>T</w:t>
      </w:r>
      <w:proofErr w:type="spellStart"/>
      <w:r w:rsidR="00C0255A" w:rsidRPr="000F6EE8">
        <w:rPr>
          <w:rFonts w:asciiTheme="majorHAnsi" w:hAnsiTheme="majorHAnsi" w:cs="Arial"/>
          <w:b w:val="0"/>
          <w:sz w:val="24"/>
        </w:rPr>
        <w:t>eaching</w:t>
      </w:r>
      <w:proofErr w:type="spellEnd"/>
      <w:r w:rsidR="00C0255A" w:rsidRPr="000F6EE8">
        <w:rPr>
          <w:rFonts w:asciiTheme="majorHAnsi" w:hAnsiTheme="majorHAnsi" w:cs="Arial"/>
          <w:b w:val="0"/>
          <w:sz w:val="24"/>
        </w:rPr>
        <w:t xml:space="preserve"> and research in spatial and urban development are key activities in the School which are central to the new agenda and mission of the E3</w:t>
      </w:r>
      <w:r>
        <w:rPr>
          <w:rFonts w:asciiTheme="majorHAnsi" w:hAnsiTheme="majorHAnsi" w:cs="Arial"/>
          <w:b w:val="0"/>
          <w:sz w:val="24"/>
        </w:rPr>
        <w:t xml:space="preserve"> </w:t>
      </w:r>
      <w:r w:rsidR="00C0255A" w:rsidRPr="000F6EE8">
        <w:rPr>
          <w:rFonts w:asciiTheme="majorHAnsi" w:hAnsiTheme="majorHAnsi" w:cs="Arial"/>
          <w:b w:val="0"/>
          <w:sz w:val="24"/>
        </w:rPr>
        <w:t>initiative, the Engineering, Energy and Environment Institute (</w:t>
      </w:r>
      <w:hyperlink r:id="rId9" w:history="1">
        <w:r w:rsidR="00C0255A" w:rsidRPr="000F6EE8">
          <w:rPr>
            <w:rStyle w:val="Hyperlink"/>
            <w:rFonts w:asciiTheme="majorHAnsi" w:hAnsiTheme="majorHAnsi" w:cs="Arial"/>
            <w:b w:val="0"/>
            <w:sz w:val="24"/>
          </w:rPr>
          <w:t>http://www.tcd.ie/E3/</w:t>
        </w:r>
      </w:hyperlink>
      <w:r w:rsidR="00C0255A" w:rsidRPr="000F6EE8">
        <w:rPr>
          <w:rFonts w:asciiTheme="majorHAnsi" w:hAnsiTheme="majorHAnsi" w:cs="Arial"/>
          <w:b w:val="0"/>
          <w:sz w:val="24"/>
        </w:rPr>
        <w:t xml:space="preserve">) and its engagement </w:t>
      </w:r>
      <w:r>
        <w:rPr>
          <w:rFonts w:asciiTheme="majorHAnsi" w:hAnsiTheme="majorHAnsi" w:cs="Arial"/>
          <w:b w:val="0"/>
          <w:sz w:val="24"/>
        </w:rPr>
        <w:t xml:space="preserve"> with </w:t>
      </w:r>
      <w:r w:rsidR="00C0255A" w:rsidRPr="000F6EE8">
        <w:rPr>
          <w:rFonts w:asciiTheme="majorHAnsi" w:hAnsiTheme="majorHAnsi" w:cs="Arial"/>
          <w:b w:val="0"/>
          <w:sz w:val="24"/>
        </w:rPr>
        <w:t>the College’s Smart and Sustainable Planet Theme. In particular, this post will enhance and extend synergies through the Future Cities Research Centre. This field is highly relevant to foresight analysis and future spatial planning and is well supported by Horizon 2020 which will facilitate significant grant capture.</w:t>
      </w:r>
    </w:p>
    <w:p w14:paraId="38B2571D" w14:textId="77777777" w:rsidR="00C0255A" w:rsidRPr="000F6EE8" w:rsidRDefault="00C0255A" w:rsidP="00C0255A">
      <w:pPr>
        <w:spacing w:line="360" w:lineRule="auto"/>
        <w:contextualSpacing/>
        <w:jc w:val="both"/>
        <w:rPr>
          <w:rFonts w:asciiTheme="majorHAnsi" w:hAnsiTheme="majorHAnsi" w:cs="Arial"/>
        </w:rPr>
      </w:pPr>
    </w:p>
    <w:p w14:paraId="2CC4C67B" w14:textId="1B533122" w:rsidR="00C0255A" w:rsidRPr="00C0255A" w:rsidRDefault="00C0255A" w:rsidP="00C0255A">
      <w:pPr>
        <w:spacing w:line="360" w:lineRule="auto"/>
        <w:contextualSpacing/>
        <w:jc w:val="both"/>
        <w:rPr>
          <w:rFonts w:asciiTheme="majorHAnsi" w:hAnsiTheme="majorHAnsi" w:cs="Arial"/>
          <w:lang w:val="en-IE"/>
        </w:rPr>
      </w:pPr>
      <w:r w:rsidRPr="000F6EE8">
        <w:rPr>
          <w:rFonts w:asciiTheme="majorHAnsi" w:hAnsiTheme="majorHAnsi" w:cs="Arial"/>
          <w:lang w:val="en-IE"/>
        </w:rPr>
        <w:t>The Assistant Professor will contribute to teaching in the School at undergraduate and postgraduate level, chiefly to the Science (TR071) Course in the Freshman</w:t>
      </w:r>
      <w:r w:rsidR="000F6EE8">
        <w:rPr>
          <w:rFonts w:asciiTheme="majorHAnsi" w:hAnsiTheme="majorHAnsi" w:cs="Arial"/>
          <w:lang w:val="en-IE"/>
        </w:rPr>
        <w:t xml:space="preserve"> </w:t>
      </w:r>
      <w:proofErr w:type="gramStart"/>
      <w:r w:rsidR="000F6EE8">
        <w:rPr>
          <w:rFonts w:asciiTheme="majorHAnsi" w:hAnsiTheme="majorHAnsi" w:cs="Arial"/>
          <w:lang w:val="en-IE"/>
        </w:rPr>
        <w:t>-  first</w:t>
      </w:r>
      <w:proofErr w:type="gramEnd"/>
      <w:r w:rsidR="000F6EE8">
        <w:rPr>
          <w:rFonts w:asciiTheme="majorHAnsi" w:hAnsiTheme="majorHAnsi" w:cs="Arial"/>
          <w:lang w:val="en-IE"/>
        </w:rPr>
        <w:t xml:space="preserve"> and second </w:t>
      </w:r>
      <w:r w:rsidRPr="000F6EE8">
        <w:rPr>
          <w:rFonts w:asciiTheme="majorHAnsi" w:hAnsiTheme="majorHAnsi" w:cs="Arial"/>
          <w:lang w:val="en-IE"/>
        </w:rPr>
        <w:t xml:space="preserve">years </w:t>
      </w:r>
      <w:r w:rsidR="000F6EE8">
        <w:rPr>
          <w:rFonts w:asciiTheme="majorHAnsi" w:hAnsiTheme="majorHAnsi" w:cs="Arial"/>
          <w:lang w:val="en-IE"/>
        </w:rPr>
        <w:t xml:space="preserve">- </w:t>
      </w:r>
      <w:r w:rsidRPr="000F6EE8">
        <w:rPr>
          <w:rFonts w:asciiTheme="majorHAnsi" w:hAnsiTheme="majorHAnsi" w:cs="Arial"/>
          <w:lang w:val="en-IE"/>
        </w:rPr>
        <w:t>and to the Geography and Political Science deg</w:t>
      </w:r>
      <w:r w:rsidR="000F6EE8" w:rsidRPr="000F6EE8">
        <w:rPr>
          <w:rFonts w:asciiTheme="majorHAnsi" w:hAnsiTheme="majorHAnsi" w:cs="Arial"/>
          <w:lang w:val="en-IE"/>
        </w:rPr>
        <w:t>r</w:t>
      </w:r>
      <w:r w:rsidRPr="000F6EE8">
        <w:rPr>
          <w:rFonts w:asciiTheme="majorHAnsi" w:hAnsiTheme="majorHAnsi" w:cs="Arial"/>
          <w:lang w:val="en-IE"/>
        </w:rPr>
        <w:t xml:space="preserve">ee programmes in </w:t>
      </w:r>
      <w:proofErr w:type="spellStart"/>
      <w:r w:rsidRPr="000F6EE8">
        <w:rPr>
          <w:rFonts w:asciiTheme="majorHAnsi" w:hAnsiTheme="majorHAnsi" w:cs="Arial"/>
          <w:lang w:val="en-IE"/>
        </w:rPr>
        <w:t>Sophister</w:t>
      </w:r>
      <w:proofErr w:type="spellEnd"/>
      <w:r w:rsidR="000F6EE8">
        <w:rPr>
          <w:rFonts w:asciiTheme="majorHAnsi" w:hAnsiTheme="majorHAnsi" w:cs="Arial"/>
          <w:lang w:val="en-IE"/>
        </w:rPr>
        <w:t xml:space="preserve"> - third and four </w:t>
      </w:r>
      <w:r w:rsidRPr="000F6EE8">
        <w:rPr>
          <w:rFonts w:asciiTheme="majorHAnsi" w:hAnsiTheme="majorHAnsi" w:cs="Arial"/>
          <w:lang w:val="en-IE"/>
        </w:rPr>
        <w:t xml:space="preserve">years. S/he will also contribute to the School’s taught MSc programmes and will attract students through the development of new </w:t>
      </w:r>
      <w:r w:rsidRPr="000F6EE8">
        <w:rPr>
          <w:rFonts w:asciiTheme="majorHAnsi" w:hAnsiTheme="majorHAnsi" w:cs="Arial"/>
          <w:lang w:val="en-IE"/>
        </w:rPr>
        <w:lastRenderedPageBreak/>
        <w:t>teaching modules, in areas of such as</w:t>
      </w:r>
      <w:r w:rsidRPr="00C0255A">
        <w:rPr>
          <w:rFonts w:asciiTheme="majorHAnsi" w:hAnsiTheme="majorHAnsi" w:cs="Arial"/>
          <w:lang w:val="en-IE"/>
        </w:rPr>
        <w:t xml:space="preserve"> urban </w:t>
      </w:r>
      <w:proofErr w:type="spellStart"/>
      <w:r w:rsidRPr="00C0255A">
        <w:rPr>
          <w:rFonts w:asciiTheme="majorHAnsi" w:hAnsiTheme="majorHAnsi" w:cs="Arial"/>
          <w:lang w:val="en-IE"/>
        </w:rPr>
        <w:t>eonomic</w:t>
      </w:r>
      <w:proofErr w:type="spellEnd"/>
      <w:r w:rsidRPr="00C0255A">
        <w:rPr>
          <w:rFonts w:asciiTheme="majorHAnsi" w:hAnsiTheme="majorHAnsi" w:cs="Arial"/>
          <w:lang w:val="en-IE"/>
        </w:rPr>
        <w:t xml:space="preserve"> restructuring, global cities, urban transitions and urban sustainability.</w:t>
      </w:r>
    </w:p>
    <w:p w14:paraId="13FF3973" w14:textId="77777777" w:rsidR="00C0255A" w:rsidRPr="00C0255A" w:rsidRDefault="00C0255A" w:rsidP="00C0255A">
      <w:pPr>
        <w:spacing w:line="360" w:lineRule="auto"/>
        <w:contextualSpacing/>
        <w:jc w:val="both"/>
        <w:rPr>
          <w:rFonts w:asciiTheme="majorHAnsi" w:hAnsiTheme="majorHAnsi" w:cs="Arial"/>
        </w:rPr>
      </w:pPr>
    </w:p>
    <w:p w14:paraId="414B9F4F" w14:textId="475F1169" w:rsidR="00C0255A" w:rsidRPr="00C0255A" w:rsidRDefault="00C0255A" w:rsidP="00C0255A">
      <w:pPr>
        <w:spacing w:line="360" w:lineRule="auto"/>
        <w:contextualSpacing/>
        <w:jc w:val="both"/>
        <w:rPr>
          <w:rFonts w:asciiTheme="majorHAnsi" w:hAnsiTheme="majorHAnsi" w:cs="Arial"/>
        </w:rPr>
      </w:pPr>
      <w:r w:rsidRPr="00C0255A">
        <w:rPr>
          <w:rFonts w:asciiTheme="majorHAnsi" w:hAnsiTheme="majorHAnsi" w:cs="Arial"/>
        </w:rPr>
        <w:t>A strong track record in publication is expected and the appointee will be required to compete for National and International research funding (e.g. IRC, SFI, EPA, ERC, EU Horizon 2020; DAFM) and to build a dynamic research group with international recognition. The appointee’s research will provide opportunities for cross-disciplinary research within and across Schools</w:t>
      </w:r>
      <w:r w:rsidR="000F6EE8">
        <w:rPr>
          <w:rFonts w:asciiTheme="majorHAnsi" w:hAnsiTheme="majorHAnsi" w:cs="Arial"/>
        </w:rPr>
        <w:t>.</w:t>
      </w:r>
      <w:r w:rsidRPr="00C0255A">
        <w:rPr>
          <w:rFonts w:asciiTheme="majorHAnsi" w:hAnsiTheme="majorHAnsi" w:cs="Arial"/>
        </w:rPr>
        <w:t xml:space="preserve"> The appointee will also support the University’s Strategic Plan by strengthening aspects of one or more of the University’s research directions (which include sustainability, creativity, health, society, independence and technology) and themes (including smart and sustainable planet, international development, creative technologies, identities in transformation and inclusive society).</w:t>
      </w:r>
    </w:p>
    <w:p w14:paraId="0D2B6BD3" w14:textId="77777777" w:rsidR="00C0255A" w:rsidRPr="00C0255A" w:rsidRDefault="00C0255A" w:rsidP="00C0255A">
      <w:pPr>
        <w:pStyle w:val="Title"/>
        <w:spacing w:line="360" w:lineRule="auto"/>
        <w:contextualSpacing/>
        <w:jc w:val="left"/>
        <w:rPr>
          <w:rFonts w:asciiTheme="majorHAnsi" w:hAnsiTheme="majorHAnsi" w:cs="Arial"/>
          <w:b w:val="0"/>
          <w:bCs w:val="0"/>
          <w:sz w:val="24"/>
          <w:lang w:val="en-IE"/>
        </w:rPr>
      </w:pPr>
    </w:p>
    <w:p w14:paraId="55D43420" w14:textId="77777777" w:rsidR="00C0255A" w:rsidRPr="00C0255A" w:rsidRDefault="00C0255A" w:rsidP="00C0255A">
      <w:pPr>
        <w:pStyle w:val="Title"/>
        <w:spacing w:line="360" w:lineRule="auto"/>
        <w:contextualSpacing/>
        <w:jc w:val="left"/>
        <w:rPr>
          <w:rFonts w:asciiTheme="majorHAnsi" w:hAnsiTheme="majorHAnsi" w:cs="Arial"/>
          <w:sz w:val="24"/>
          <w:lang w:val="en-IE"/>
        </w:rPr>
      </w:pPr>
      <w:r w:rsidRPr="00C0255A">
        <w:rPr>
          <w:rFonts w:asciiTheme="majorHAnsi" w:hAnsiTheme="majorHAnsi" w:cs="Arial"/>
          <w:sz w:val="24"/>
          <w:lang w:val="en-IE"/>
        </w:rPr>
        <w:t>Background to the Post</w:t>
      </w:r>
    </w:p>
    <w:p w14:paraId="48E08B7D" w14:textId="5C8944BF" w:rsidR="00C0255A" w:rsidRPr="00C0255A" w:rsidRDefault="00C0255A" w:rsidP="00C0255A">
      <w:pPr>
        <w:spacing w:line="360" w:lineRule="auto"/>
        <w:contextualSpacing/>
        <w:jc w:val="both"/>
        <w:rPr>
          <w:rFonts w:asciiTheme="majorHAnsi" w:hAnsiTheme="majorHAnsi" w:cs="Arial"/>
          <w:i/>
          <w:color w:val="000000"/>
        </w:rPr>
      </w:pPr>
      <w:r w:rsidRPr="00C0255A">
        <w:rPr>
          <w:rFonts w:asciiTheme="majorHAnsi" w:hAnsiTheme="majorHAnsi" w:cs="Arial"/>
        </w:rPr>
        <w:t xml:space="preserve">The School has supported, over the past couple of decades, a large and active research group in the areas of </w:t>
      </w:r>
      <w:r w:rsidR="000F6EE8">
        <w:rPr>
          <w:rFonts w:asciiTheme="majorHAnsi" w:hAnsiTheme="majorHAnsi" w:cs="Arial"/>
        </w:rPr>
        <w:t>U</w:t>
      </w:r>
      <w:r w:rsidR="000F6EE8" w:rsidRPr="00C0255A">
        <w:rPr>
          <w:rFonts w:asciiTheme="majorHAnsi" w:hAnsiTheme="majorHAnsi" w:cs="Arial"/>
        </w:rPr>
        <w:t xml:space="preserve">rban </w:t>
      </w:r>
      <w:r w:rsidR="000F6EE8">
        <w:rPr>
          <w:rFonts w:asciiTheme="majorHAnsi" w:hAnsiTheme="majorHAnsi" w:cs="Arial"/>
        </w:rPr>
        <w:t>G</w:t>
      </w:r>
      <w:r w:rsidR="000F6EE8" w:rsidRPr="00C0255A">
        <w:rPr>
          <w:rFonts w:asciiTheme="majorHAnsi" w:hAnsiTheme="majorHAnsi" w:cs="Arial"/>
        </w:rPr>
        <w:t>eography</w:t>
      </w:r>
      <w:r w:rsidRPr="00C0255A">
        <w:rPr>
          <w:rFonts w:asciiTheme="majorHAnsi" w:hAnsiTheme="majorHAnsi" w:cs="Arial"/>
        </w:rPr>
        <w:t>.</w:t>
      </w:r>
      <w:r w:rsidRPr="00C0255A">
        <w:rPr>
          <w:rFonts w:asciiTheme="majorHAnsi" w:hAnsiTheme="majorHAnsi" w:cs="Arial"/>
          <w:color w:val="000000"/>
        </w:rPr>
        <w:t xml:space="preserve"> </w:t>
      </w:r>
      <w:r w:rsidRPr="00C0255A">
        <w:rPr>
          <w:rFonts w:asciiTheme="majorHAnsi" w:hAnsiTheme="majorHAnsi" w:cs="Arial"/>
        </w:rPr>
        <w:t xml:space="preserve">This Assistant Professorship post strategically targets an important and vibrant research area that is core to activities of the School of Natural Sciences, the E3 Institute and the associated research </w:t>
      </w:r>
      <w:proofErr w:type="spellStart"/>
      <w:r w:rsidRPr="00C0255A">
        <w:rPr>
          <w:rFonts w:asciiTheme="majorHAnsi" w:hAnsiTheme="majorHAnsi" w:cs="Arial"/>
        </w:rPr>
        <w:t>centres</w:t>
      </w:r>
      <w:proofErr w:type="spellEnd"/>
      <w:r w:rsidRPr="00C0255A">
        <w:rPr>
          <w:rFonts w:asciiTheme="majorHAnsi" w:hAnsiTheme="majorHAnsi" w:cs="Arial"/>
        </w:rPr>
        <w:t xml:space="preserve"> (The Centre for Biodiversity Research, The Centre for the Environment and the Future Cities Research Centre).  </w:t>
      </w:r>
    </w:p>
    <w:p w14:paraId="69540869" w14:textId="77777777" w:rsidR="00C0255A" w:rsidRPr="00C0255A" w:rsidRDefault="00C0255A" w:rsidP="00C0255A">
      <w:pPr>
        <w:spacing w:line="360" w:lineRule="auto"/>
        <w:contextualSpacing/>
        <w:rPr>
          <w:rFonts w:asciiTheme="majorHAnsi" w:hAnsiTheme="majorHAnsi" w:cs="Arial"/>
          <w:lang w:val="en-IE"/>
        </w:rPr>
      </w:pPr>
    </w:p>
    <w:p w14:paraId="57D3815B" w14:textId="191F4E1F" w:rsidR="00C0255A" w:rsidRPr="00C0255A" w:rsidRDefault="00C0255A" w:rsidP="00C0255A">
      <w:pPr>
        <w:spacing w:line="360" w:lineRule="auto"/>
        <w:contextualSpacing/>
        <w:jc w:val="both"/>
        <w:rPr>
          <w:rFonts w:asciiTheme="majorHAnsi" w:hAnsiTheme="majorHAnsi" w:cs="Arial"/>
          <w:lang w:val="en-IE"/>
        </w:rPr>
      </w:pPr>
      <w:r w:rsidRPr="00C0255A">
        <w:rPr>
          <w:rFonts w:asciiTheme="majorHAnsi" w:hAnsiTheme="majorHAnsi" w:cs="Arial"/>
          <w:lang w:val="en-IE"/>
        </w:rPr>
        <w:t xml:space="preserve">The appointee will become part of a lively and diverse School, comprising the Disciplines of Botany, Geography, Geology and Zoology and the associated Centres. </w:t>
      </w:r>
      <w:r w:rsidRPr="00C0255A">
        <w:rPr>
          <w:rFonts w:asciiTheme="majorHAnsi" w:hAnsiTheme="majorHAnsi" w:cs="Arial"/>
        </w:rPr>
        <w:t xml:space="preserve">The staff of the School of Natural Sciences work under the single overarching theme ‘Biodiversity and the Environment’ underpinned by four subthemes: Ecology and Evolution, Earth and Environmental Science, Society, Space and Environment and Molecular and Comparative Physiology. The appointee will contribute to and ideally promote synergy among some of these sub-themes. S/he </w:t>
      </w:r>
      <w:r w:rsidRPr="00C0255A">
        <w:rPr>
          <w:rFonts w:asciiTheme="majorHAnsi" w:hAnsiTheme="majorHAnsi" w:cs="Arial"/>
          <w:bCs/>
        </w:rPr>
        <w:t xml:space="preserve">will be expected to </w:t>
      </w:r>
      <w:r w:rsidRPr="00C0255A">
        <w:rPr>
          <w:rFonts w:asciiTheme="majorHAnsi" w:hAnsiTheme="majorHAnsi" w:cs="Arial"/>
          <w:bCs/>
        </w:rPr>
        <w:lastRenderedPageBreak/>
        <w:t xml:space="preserve">enhance </w:t>
      </w:r>
      <w:r w:rsidRPr="00C0255A">
        <w:rPr>
          <w:rFonts w:asciiTheme="majorHAnsi" w:hAnsiTheme="majorHAnsi" w:cs="Arial"/>
        </w:rPr>
        <w:t xml:space="preserve">research-led teaching in the School increasing </w:t>
      </w:r>
      <w:r w:rsidRPr="00C0255A">
        <w:rPr>
          <w:rFonts w:asciiTheme="majorHAnsi" w:hAnsiTheme="majorHAnsi" w:cs="Arial"/>
          <w:bCs/>
        </w:rPr>
        <w:t>opportunities for graduate research.</w:t>
      </w:r>
    </w:p>
    <w:p w14:paraId="68165866" w14:textId="77777777" w:rsidR="00C0255A" w:rsidRPr="00C0255A" w:rsidRDefault="00C0255A" w:rsidP="00C0255A">
      <w:pPr>
        <w:pStyle w:val="Title"/>
        <w:spacing w:line="360" w:lineRule="auto"/>
        <w:contextualSpacing/>
        <w:jc w:val="left"/>
        <w:rPr>
          <w:rFonts w:asciiTheme="majorHAnsi" w:hAnsiTheme="majorHAnsi" w:cs="Arial"/>
          <w:sz w:val="24"/>
          <w:lang w:val="en-IE"/>
        </w:rPr>
      </w:pPr>
    </w:p>
    <w:p w14:paraId="3C4A20D0" w14:textId="77777777" w:rsidR="00C0255A" w:rsidRPr="00C0255A" w:rsidRDefault="00C0255A" w:rsidP="00C0255A">
      <w:pPr>
        <w:pStyle w:val="Title"/>
        <w:spacing w:line="360" w:lineRule="auto"/>
        <w:contextualSpacing/>
        <w:jc w:val="left"/>
        <w:rPr>
          <w:rFonts w:asciiTheme="majorHAnsi" w:hAnsiTheme="majorHAnsi" w:cs="Arial"/>
          <w:sz w:val="24"/>
          <w:lang w:val="en-IE"/>
        </w:rPr>
      </w:pPr>
      <w:r w:rsidRPr="00C0255A">
        <w:rPr>
          <w:rFonts w:asciiTheme="majorHAnsi" w:hAnsiTheme="majorHAnsi" w:cs="Arial"/>
          <w:sz w:val="24"/>
          <w:lang w:val="en-IE"/>
        </w:rPr>
        <w:t>Standard duties of the Post</w:t>
      </w:r>
    </w:p>
    <w:p w14:paraId="02D9AAA7" w14:textId="77777777" w:rsidR="00C0255A" w:rsidRPr="00C0255A" w:rsidRDefault="00C0255A" w:rsidP="00C0255A">
      <w:pPr>
        <w:pStyle w:val="Title"/>
        <w:spacing w:line="360" w:lineRule="auto"/>
        <w:contextualSpacing/>
        <w:jc w:val="both"/>
        <w:rPr>
          <w:rFonts w:asciiTheme="majorHAnsi" w:hAnsiTheme="majorHAnsi" w:cs="Arial"/>
          <w:b w:val="0"/>
          <w:sz w:val="24"/>
          <w:lang w:val="en-IE"/>
        </w:rPr>
      </w:pPr>
      <w:r w:rsidRPr="00C0255A">
        <w:rPr>
          <w:rFonts w:asciiTheme="majorHAnsi" w:hAnsiTheme="majorHAnsi" w:cs="Arial"/>
          <w:b w:val="0"/>
          <w:sz w:val="24"/>
        </w:rPr>
        <w:t xml:space="preserve">The individual appointed, whilst being based in Geography, will be expected to foster interdisciplinary, collaborative research and teaching. S/he will be expected to develop their internationally </w:t>
      </w:r>
      <w:proofErr w:type="spellStart"/>
      <w:r w:rsidRPr="00C0255A">
        <w:rPr>
          <w:rFonts w:asciiTheme="majorHAnsi" w:hAnsiTheme="majorHAnsi" w:cs="Arial"/>
          <w:b w:val="0"/>
          <w:sz w:val="24"/>
        </w:rPr>
        <w:t>recognised</w:t>
      </w:r>
      <w:proofErr w:type="spellEnd"/>
      <w:r w:rsidRPr="00C0255A">
        <w:rPr>
          <w:rFonts w:asciiTheme="majorHAnsi" w:hAnsiTheme="majorHAnsi" w:cs="Arial"/>
          <w:b w:val="0"/>
          <w:sz w:val="24"/>
        </w:rPr>
        <w:t xml:space="preserve"> research profile whilst contributing to undergraduate and postgraduate level teaching and to the supervision of research students. The successful candidate will also undertake such administrative responsibilities as directed by the Head of School or their nominee; these </w:t>
      </w:r>
      <w:r w:rsidRPr="00C0255A">
        <w:rPr>
          <w:rFonts w:asciiTheme="majorHAnsi" w:hAnsiTheme="majorHAnsi" w:cs="Arial"/>
          <w:b w:val="0"/>
          <w:sz w:val="24"/>
          <w:lang w:val="en-IE"/>
        </w:rPr>
        <w:t>will these will, however, be kept to a minimum during the first year of appointment.</w:t>
      </w:r>
    </w:p>
    <w:p w14:paraId="73746909" w14:textId="77777777" w:rsidR="00C0255A" w:rsidRPr="00C0255A" w:rsidRDefault="00C0255A" w:rsidP="00C0255A">
      <w:pPr>
        <w:spacing w:line="360" w:lineRule="auto"/>
        <w:contextualSpacing/>
        <w:jc w:val="both"/>
        <w:rPr>
          <w:rFonts w:asciiTheme="majorHAnsi" w:hAnsiTheme="majorHAnsi" w:cs="Arial"/>
          <w:lang w:val="en-IE"/>
        </w:rPr>
      </w:pPr>
    </w:p>
    <w:p w14:paraId="53EE6A18" w14:textId="55C9F6BF" w:rsidR="00C0255A" w:rsidRPr="00C0255A" w:rsidRDefault="00C0255A" w:rsidP="00C0255A">
      <w:pPr>
        <w:spacing w:line="360" w:lineRule="auto"/>
        <w:contextualSpacing/>
        <w:jc w:val="both"/>
        <w:rPr>
          <w:rFonts w:asciiTheme="majorHAnsi" w:hAnsiTheme="majorHAnsi" w:cs="Arial"/>
        </w:rPr>
      </w:pPr>
      <w:r w:rsidRPr="00C0255A">
        <w:rPr>
          <w:rFonts w:asciiTheme="majorHAnsi" w:hAnsiTheme="majorHAnsi" w:cs="Arial"/>
          <w:lang w:val="en-IE"/>
        </w:rPr>
        <w:t xml:space="preserve">The appointee will take on teaching duties at </w:t>
      </w:r>
      <w:proofErr w:type="gramStart"/>
      <w:r w:rsidRPr="00C0255A">
        <w:rPr>
          <w:rFonts w:asciiTheme="majorHAnsi" w:hAnsiTheme="majorHAnsi" w:cs="Arial"/>
          <w:lang w:val="en-IE"/>
        </w:rPr>
        <w:t>Freshman</w:t>
      </w:r>
      <w:proofErr w:type="gramEnd"/>
      <w:r w:rsidRPr="00C0255A">
        <w:rPr>
          <w:rFonts w:asciiTheme="majorHAnsi" w:hAnsiTheme="majorHAnsi" w:cs="Arial"/>
          <w:lang w:val="en-IE"/>
        </w:rPr>
        <w:t xml:space="preserve"> level, in the area of </w:t>
      </w:r>
      <w:r w:rsidR="000F6EE8">
        <w:rPr>
          <w:rFonts w:asciiTheme="majorHAnsi" w:hAnsiTheme="majorHAnsi" w:cs="Arial"/>
          <w:lang w:val="en-IE"/>
        </w:rPr>
        <w:t>H</w:t>
      </w:r>
      <w:r w:rsidR="000F6EE8" w:rsidRPr="00C0255A">
        <w:rPr>
          <w:rFonts w:asciiTheme="majorHAnsi" w:hAnsiTheme="majorHAnsi" w:cs="Arial"/>
          <w:lang w:val="en-IE"/>
        </w:rPr>
        <w:t xml:space="preserve">uman </w:t>
      </w:r>
      <w:r w:rsidR="000F6EE8">
        <w:rPr>
          <w:rFonts w:asciiTheme="majorHAnsi" w:hAnsiTheme="majorHAnsi" w:cs="Arial"/>
          <w:lang w:val="en-IE"/>
        </w:rPr>
        <w:t>G</w:t>
      </w:r>
      <w:r w:rsidRPr="00C0255A">
        <w:rPr>
          <w:rFonts w:asciiTheme="majorHAnsi" w:hAnsiTheme="majorHAnsi" w:cs="Arial"/>
          <w:lang w:val="en-IE"/>
        </w:rPr>
        <w:t xml:space="preserve">eography.  S/he will play a key role in the development and teaching of the </w:t>
      </w:r>
      <w:proofErr w:type="spellStart"/>
      <w:r w:rsidRPr="00C0255A">
        <w:rPr>
          <w:rFonts w:asciiTheme="majorHAnsi" w:hAnsiTheme="majorHAnsi" w:cs="Arial"/>
          <w:lang w:val="en-IE"/>
        </w:rPr>
        <w:t>moderatorships</w:t>
      </w:r>
      <w:proofErr w:type="spellEnd"/>
      <w:r w:rsidRPr="00C0255A">
        <w:rPr>
          <w:rFonts w:asciiTheme="majorHAnsi" w:hAnsiTheme="majorHAnsi" w:cs="Arial"/>
          <w:lang w:val="en-IE"/>
        </w:rPr>
        <w:t xml:space="preserve"> in Earth Sciences, Geography and Geography and Political Sciences. S/he may also be asked to contribute to other School modules and a Broad Curriculum module and will contribute to teaching at </w:t>
      </w:r>
      <w:proofErr w:type="gramStart"/>
      <w:r w:rsidRPr="00C0255A">
        <w:rPr>
          <w:rFonts w:asciiTheme="majorHAnsi" w:hAnsiTheme="majorHAnsi" w:cs="Arial"/>
          <w:lang w:val="en-IE"/>
        </w:rPr>
        <w:t>masters</w:t>
      </w:r>
      <w:proofErr w:type="gramEnd"/>
      <w:r w:rsidRPr="00C0255A">
        <w:rPr>
          <w:rFonts w:asciiTheme="majorHAnsi" w:hAnsiTheme="majorHAnsi" w:cs="Arial"/>
          <w:lang w:val="en-IE"/>
        </w:rPr>
        <w:t xml:space="preserve"> level. Undergraduate teaching will involve giving lectures, seminars and tutorials; setting and marking exams; organising and teaching practical classes; supervising projects; and organising and running field courses both locally and abroad. The appointee will participate in and develop the teaching of one or more of the School’s taught postgraduate courses such as the M.Sc. in Environmental Science, M.Sc. in Biodiversity and Conservation, </w:t>
      </w:r>
      <w:r w:rsidR="000F6EE8" w:rsidRPr="00C0255A">
        <w:rPr>
          <w:rFonts w:asciiTheme="majorHAnsi" w:hAnsiTheme="majorHAnsi" w:cs="Arial"/>
          <w:lang w:val="en-IE"/>
        </w:rPr>
        <w:t>M</w:t>
      </w:r>
      <w:r w:rsidR="000F6EE8">
        <w:rPr>
          <w:rFonts w:asciiTheme="majorHAnsi" w:hAnsiTheme="majorHAnsi" w:cs="Arial"/>
          <w:lang w:val="en-IE"/>
        </w:rPr>
        <w:t>.Sc.</w:t>
      </w:r>
      <w:r w:rsidR="000F6EE8" w:rsidRPr="00C0255A">
        <w:rPr>
          <w:rFonts w:asciiTheme="majorHAnsi" w:hAnsiTheme="majorHAnsi" w:cs="Arial"/>
          <w:lang w:val="en-IE"/>
        </w:rPr>
        <w:t xml:space="preserve"> </w:t>
      </w:r>
      <w:r w:rsidRPr="00C0255A">
        <w:rPr>
          <w:rFonts w:asciiTheme="majorHAnsi" w:hAnsiTheme="majorHAnsi" w:cs="Arial"/>
          <w:lang w:val="en-IE"/>
        </w:rPr>
        <w:t>in Development Practice, and taught modules for Ph.D. students. Teaching loads will be gradually increased in the initial years following appointment to facilitate the development of an active research group.</w:t>
      </w:r>
    </w:p>
    <w:p w14:paraId="7C68F3CE" w14:textId="77777777" w:rsidR="00C0255A" w:rsidRPr="00C0255A" w:rsidRDefault="00C0255A" w:rsidP="00C0255A">
      <w:pPr>
        <w:spacing w:line="360" w:lineRule="auto"/>
        <w:contextualSpacing/>
        <w:jc w:val="both"/>
        <w:rPr>
          <w:rFonts w:asciiTheme="majorHAnsi" w:hAnsiTheme="majorHAnsi" w:cs="Arial"/>
          <w:lang w:val="en-IE"/>
        </w:rPr>
      </w:pPr>
    </w:p>
    <w:p w14:paraId="615E24EA" w14:textId="77777777" w:rsidR="00C0255A" w:rsidRPr="00C0255A" w:rsidRDefault="00C0255A" w:rsidP="00C0255A">
      <w:pPr>
        <w:spacing w:line="360" w:lineRule="auto"/>
        <w:contextualSpacing/>
        <w:jc w:val="both"/>
        <w:rPr>
          <w:rFonts w:asciiTheme="majorHAnsi" w:hAnsiTheme="majorHAnsi" w:cs="Arial"/>
        </w:rPr>
      </w:pPr>
      <w:r w:rsidRPr="00C0255A">
        <w:rPr>
          <w:rFonts w:asciiTheme="majorHAnsi" w:hAnsiTheme="majorHAnsi" w:cs="Arial"/>
          <w:lang w:val="en-IE"/>
        </w:rPr>
        <w:t xml:space="preserve">The appointee will be expected to be proactive in raising funds and engaging in international networks to support research, including funds to support postgraduate research students, research fellows and/or research assistants. S/he will be expected </w:t>
      </w:r>
      <w:r w:rsidRPr="00C0255A">
        <w:rPr>
          <w:rFonts w:asciiTheme="majorHAnsi" w:hAnsiTheme="majorHAnsi" w:cs="Arial"/>
          <w:lang w:val="en-IE"/>
        </w:rPr>
        <w:lastRenderedPageBreak/>
        <w:t>to act as supervisor or co-supervisor to significant numbers of research students, and to continue to recruit new research students annually. The appointee will also contribute to outreach and the promotion of urban issues in the wider community</w:t>
      </w:r>
      <w:r w:rsidRPr="00C0255A">
        <w:rPr>
          <w:rFonts w:asciiTheme="majorHAnsi" w:hAnsiTheme="majorHAnsi" w:cs="Arial"/>
        </w:rPr>
        <w:t>.</w:t>
      </w:r>
    </w:p>
    <w:p w14:paraId="73BB013E" w14:textId="77777777" w:rsidR="00C0255A" w:rsidRPr="00C0255A" w:rsidRDefault="00C0255A" w:rsidP="00C0255A">
      <w:pPr>
        <w:pStyle w:val="CommentText"/>
        <w:spacing w:line="360" w:lineRule="auto"/>
        <w:contextualSpacing/>
        <w:jc w:val="both"/>
        <w:rPr>
          <w:rFonts w:asciiTheme="majorHAnsi" w:hAnsiTheme="majorHAnsi" w:cs="Arial"/>
          <w:b/>
          <w:bCs/>
          <w:sz w:val="24"/>
          <w:szCs w:val="24"/>
        </w:rPr>
      </w:pPr>
    </w:p>
    <w:p w14:paraId="682B985D" w14:textId="0254E351" w:rsidR="00C0255A" w:rsidRPr="00C0255A" w:rsidRDefault="00C0255A" w:rsidP="00C0255A">
      <w:pPr>
        <w:pStyle w:val="CommentText"/>
        <w:spacing w:line="360" w:lineRule="auto"/>
        <w:contextualSpacing/>
        <w:jc w:val="both"/>
        <w:rPr>
          <w:rFonts w:asciiTheme="majorHAnsi" w:hAnsiTheme="majorHAnsi" w:cs="Arial"/>
          <w:sz w:val="24"/>
          <w:szCs w:val="24"/>
        </w:rPr>
      </w:pPr>
      <w:r w:rsidRPr="00C0255A">
        <w:rPr>
          <w:rFonts w:asciiTheme="majorHAnsi" w:hAnsiTheme="majorHAnsi" w:cs="Arial"/>
          <w:sz w:val="24"/>
          <w:szCs w:val="24"/>
        </w:rPr>
        <w:t xml:space="preserve">The appointee will be provided </w:t>
      </w:r>
      <w:r w:rsidR="000F6EE8">
        <w:rPr>
          <w:rFonts w:asciiTheme="majorHAnsi" w:hAnsiTheme="majorHAnsi" w:cs="Arial"/>
          <w:sz w:val="24"/>
          <w:szCs w:val="24"/>
        </w:rPr>
        <w:t xml:space="preserve">with </w:t>
      </w:r>
      <w:r w:rsidRPr="00C0255A">
        <w:rPr>
          <w:rFonts w:asciiTheme="majorHAnsi" w:hAnsiTheme="majorHAnsi" w:cs="Arial"/>
          <w:sz w:val="24"/>
          <w:szCs w:val="24"/>
        </w:rPr>
        <w:t xml:space="preserve">access to a wide range of research facilities. </w:t>
      </w:r>
    </w:p>
    <w:p w14:paraId="6B8116E7" w14:textId="77777777" w:rsidR="00C0255A" w:rsidRPr="00C0255A" w:rsidRDefault="00C0255A" w:rsidP="00C0255A">
      <w:pPr>
        <w:spacing w:line="360" w:lineRule="auto"/>
        <w:contextualSpacing/>
        <w:rPr>
          <w:rFonts w:asciiTheme="majorHAnsi" w:hAnsiTheme="majorHAnsi" w:cs="Arial"/>
          <w:b/>
          <w:lang w:val="en-IE"/>
        </w:rPr>
      </w:pPr>
    </w:p>
    <w:p w14:paraId="52588411" w14:textId="77777777" w:rsidR="00C0255A" w:rsidRPr="00C0255A" w:rsidRDefault="00C0255A" w:rsidP="00C0255A">
      <w:pPr>
        <w:spacing w:line="360" w:lineRule="auto"/>
        <w:contextualSpacing/>
        <w:rPr>
          <w:rFonts w:asciiTheme="majorHAnsi" w:hAnsiTheme="majorHAnsi" w:cs="Arial"/>
          <w:b/>
          <w:lang w:val="en-IE"/>
        </w:rPr>
      </w:pPr>
      <w:r w:rsidRPr="00C0255A">
        <w:rPr>
          <w:rFonts w:asciiTheme="majorHAnsi" w:hAnsiTheme="majorHAnsi" w:cs="Arial"/>
          <w:b/>
          <w:lang w:val="en-IE"/>
        </w:rPr>
        <w:t>Location and Facilities</w:t>
      </w:r>
    </w:p>
    <w:p w14:paraId="28CF6C99" w14:textId="77777777" w:rsidR="00C0255A" w:rsidRPr="00C0255A" w:rsidRDefault="00C0255A" w:rsidP="00C0255A">
      <w:pPr>
        <w:spacing w:line="360" w:lineRule="auto"/>
        <w:contextualSpacing/>
        <w:rPr>
          <w:rFonts w:asciiTheme="majorHAnsi" w:hAnsiTheme="majorHAnsi" w:cs="Arial"/>
        </w:rPr>
      </w:pPr>
      <w:r w:rsidRPr="00C0255A">
        <w:rPr>
          <w:rFonts w:asciiTheme="majorHAnsi" w:hAnsiTheme="majorHAnsi" w:cs="Arial"/>
          <w:iCs/>
        </w:rPr>
        <w:t xml:space="preserve">The Geography Discipline is located in the Museum Building on the main campus. </w:t>
      </w:r>
    </w:p>
    <w:p w14:paraId="1538E2D4" w14:textId="77777777" w:rsidR="00EC004B" w:rsidRDefault="00EC004B" w:rsidP="00EC004B">
      <w:pPr>
        <w:pStyle w:val="Title"/>
        <w:spacing w:line="360" w:lineRule="auto"/>
        <w:contextualSpacing/>
        <w:jc w:val="left"/>
        <w:rPr>
          <w:rFonts w:asciiTheme="majorHAnsi" w:hAnsiTheme="majorHAnsi" w:cs="Arial"/>
          <w:sz w:val="24"/>
          <w:lang w:val="en-IE"/>
        </w:rPr>
      </w:pPr>
    </w:p>
    <w:p w14:paraId="6620BDE3" w14:textId="77777777" w:rsidR="00EC004B" w:rsidRPr="00C0255A" w:rsidRDefault="00EC004B" w:rsidP="00EC004B">
      <w:pPr>
        <w:pStyle w:val="Title"/>
        <w:spacing w:line="360" w:lineRule="auto"/>
        <w:contextualSpacing/>
        <w:jc w:val="left"/>
        <w:rPr>
          <w:rFonts w:asciiTheme="majorHAnsi" w:hAnsiTheme="majorHAnsi" w:cs="Arial"/>
          <w:sz w:val="24"/>
          <w:lang w:val="en-IE"/>
        </w:rPr>
      </w:pPr>
      <w:r w:rsidRPr="00C0255A">
        <w:rPr>
          <w:rFonts w:asciiTheme="majorHAnsi" w:hAnsiTheme="majorHAnsi" w:cs="Arial"/>
          <w:sz w:val="24"/>
          <w:lang w:val="en-IE"/>
        </w:rPr>
        <w:t>Further information</w:t>
      </w:r>
    </w:p>
    <w:p w14:paraId="1121A847" w14:textId="77777777" w:rsidR="00EC004B" w:rsidRPr="00C0255A" w:rsidRDefault="00EC004B" w:rsidP="00EC004B">
      <w:pPr>
        <w:spacing w:line="360" w:lineRule="auto"/>
        <w:contextualSpacing/>
        <w:rPr>
          <w:rStyle w:val="Hyperlink"/>
          <w:rFonts w:asciiTheme="majorHAnsi" w:hAnsiTheme="majorHAnsi" w:cs="Arial"/>
          <w:i/>
        </w:rPr>
      </w:pPr>
      <w:r w:rsidRPr="00C0255A">
        <w:rPr>
          <w:rFonts w:asciiTheme="majorHAnsi" w:hAnsiTheme="majorHAnsi" w:cs="Arial"/>
        </w:rPr>
        <w:t xml:space="preserve">For further information about the Discipline and School see </w:t>
      </w:r>
      <w:hyperlink r:id="rId10" w:history="1">
        <w:r w:rsidRPr="00C0255A">
          <w:rPr>
            <w:rStyle w:val="Hyperlink"/>
            <w:rFonts w:asciiTheme="majorHAnsi" w:hAnsiTheme="majorHAnsi" w:cs="Arial"/>
          </w:rPr>
          <w:t>www.tcd.ie</w:t>
        </w:r>
        <w:r w:rsidRPr="00C0255A">
          <w:rPr>
            <w:rStyle w:val="Hyperlink"/>
            <w:rFonts w:asciiTheme="majorHAnsi" w:hAnsiTheme="majorHAnsi" w:cs="Arial"/>
            <w:i/>
          </w:rPr>
          <w:t>/</w:t>
        </w:r>
        <w:r w:rsidRPr="00C0255A">
          <w:rPr>
            <w:rStyle w:val="Hyperlink"/>
            <w:rFonts w:asciiTheme="majorHAnsi" w:hAnsiTheme="majorHAnsi" w:cs="Arial"/>
          </w:rPr>
          <w:t>Geography</w:t>
        </w:r>
      </w:hyperlink>
      <w:r w:rsidRPr="00C0255A">
        <w:rPr>
          <w:rFonts w:asciiTheme="majorHAnsi" w:hAnsiTheme="majorHAnsi" w:cs="Arial"/>
        </w:rPr>
        <w:t xml:space="preserve"> and </w:t>
      </w:r>
      <w:hyperlink r:id="rId11" w:history="1">
        <w:r w:rsidRPr="00C0255A">
          <w:rPr>
            <w:rStyle w:val="Hyperlink"/>
            <w:rFonts w:asciiTheme="majorHAnsi" w:hAnsiTheme="majorHAnsi" w:cs="Arial"/>
          </w:rPr>
          <w:t>www.naturalscience.tcd.ie</w:t>
        </w:r>
      </w:hyperlink>
    </w:p>
    <w:p w14:paraId="5341541B" w14:textId="77777777" w:rsidR="00EC004B" w:rsidRPr="00C0255A" w:rsidRDefault="00EC004B" w:rsidP="00EC004B">
      <w:pPr>
        <w:spacing w:line="360" w:lineRule="auto"/>
        <w:contextualSpacing/>
        <w:rPr>
          <w:rStyle w:val="Hyperlink"/>
          <w:rFonts w:asciiTheme="majorHAnsi" w:hAnsiTheme="majorHAnsi" w:cs="Arial"/>
          <w:i/>
        </w:rPr>
      </w:pPr>
    </w:p>
    <w:p w14:paraId="0C445F03" w14:textId="77777777" w:rsidR="00EC004B" w:rsidRDefault="00EC004B" w:rsidP="00EC004B">
      <w:pPr>
        <w:spacing w:line="360" w:lineRule="auto"/>
        <w:contextualSpacing/>
        <w:rPr>
          <w:rFonts w:asciiTheme="majorHAnsi" w:hAnsiTheme="majorHAnsi" w:cs="Arial"/>
        </w:rPr>
      </w:pPr>
      <w:r w:rsidRPr="00C0255A">
        <w:rPr>
          <w:rFonts w:asciiTheme="majorHAnsi" w:hAnsiTheme="majorHAnsi" w:cs="Arial"/>
        </w:rPr>
        <w:t>Candidates wishing to discuss the lectureship post informally and in confidence should email</w:t>
      </w:r>
      <w:r>
        <w:rPr>
          <w:rFonts w:asciiTheme="majorHAnsi" w:hAnsiTheme="majorHAnsi" w:cs="Arial"/>
        </w:rPr>
        <w:t>:</w:t>
      </w:r>
      <w:r w:rsidRPr="00C0255A">
        <w:rPr>
          <w:rFonts w:asciiTheme="majorHAnsi" w:hAnsiTheme="majorHAnsi" w:cs="Arial"/>
        </w:rPr>
        <w:t xml:space="preserve"> </w:t>
      </w:r>
    </w:p>
    <w:p w14:paraId="0D8A7F0E" w14:textId="77777777" w:rsidR="00EC004B" w:rsidRDefault="00EC004B" w:rsidP="00EC004B">
      <w:pPr>
        <w:spacing w:line="360" w:lineRule="auto"/>
        <w:ind w:firstLine="720"/>
        <w:contextualSpacing/>
        <w:rPr>
          <w:rFonts w:asciiTheme="majorHAnsi" w:hAnsiTheme="majorHAnsi" w:cs="Arial"/>
        </w:rPr>
      </w:pPr>
      <w:r w:rsidRPr="00C0255A">
        <w:rPr>
          <w:rFonts w:asciiTheme="majorHAnsi" w:hAnsiTheme="majorHAnsi" w:cs="Arial"/>
        </w:rPr>
        <w:t xml:space="preserve">Professor Peter Coxon, Head of Geography: </w:t>
      </w:r>
      <w:hyperlink r:id="rId12" w:history="1">
        <w:r w:rsidRPr="00C0255A">
          <w:rPr>
            <w:rStyle w:val="Hyperlink"/>
            <w:rFonts w:asciiTheme="majorHAnsi" w:hAnsiTheme="majorHAnsi" w:cs="Arial"/>
          </w:rPr>
          <w:t>pcoxon@tcd.ie</w:t>
        </w:r>
      </w:hyperlink>
      <w:r w:rsidRPr="00C0255A">
        <w:rPr>
          <w:rFonts w:asciiTheme="majorHAnsi" w:hAnsiTheme="majorHAnsi" w:cs="Arial"/>
        </w:rPr>
        <w:t xml:space="preserve"> </w:t>
      </w:r>
    </w:p>
    <w:p w14:paraId="36E5AB57" w14:textId="23EB0A3D" w:rsidR="000F6EE8" w:rsidRPr="00C0255A" w:rsidRDefault="000F6EE8" w:rsidP="00EC004B">
      <w:pPr>
        <w:spacing w:line="360" w:lineRule="auto"/>
        <w:ind w:firstLine="720"/>
        <w:contextualSpacing/>
        <w:rPr>
          <w:rFonts w:asciiTheme="majorHAnsi" w:hAnsiTheme="majorHAnsi" w:cs="Arial"/>
        </w:rPr>
      </w:pPr>
      <w:proofErr w:type="gramStart"/>
      <w:r>
        <w:rPr>
          <w:rFonts w:asciiTheme="majorHAnsi" w:hAnsiTheme="majorHAnsi" w:cs="Arial"/>
        </w:rPr>
        <w:t>or</w:t>
      </w:r>
      <w:proofErr w:type="gramEnd"/>
    </w:p>
    <w:p w14:paraId="0E7D7A13" w14:textId="77777777" w:rsidR="000F6EE8" w:rsidRDefault="000F6EE8" w:rsidP="000F6EE8">
      <w:pPr>
        <w:spacing w:line="360" w:lineRule="auto"/>
        <w:ind w:firstLine="720"/>
        <w:contextualSpacing/>
        <w:rPr>
          <w:rFonts w:asciiTheme="majorHAnsi" w:hAnsiTheme="majorHAnsi" w:cs="Arial"/>
        </w:rPr>
      </w:pPr>
      <w:r w:rsidRPr="00C0255A">
        <w:rPr>
          <w:rFonts w:asciiTheme="majorHAnsi" w:hAnsiTheme="majorHAnsi" w:cs="Arial"/>
        </w:rPr>
        <w:t xml:space="preserve">Professor Fraser Mitchell, Head of School: </w:t>
      </w:r>
      <w:hyperlink r:id="rId13" w:history="1">
        <w:r w:rsidRPr="00C0255A">
          <w:rPr>
            <w:rStyle w:val="Hyperlink"/>
            <w:rFonts w:asciiTheme="majorHAnsi" w:hAnsiTheme="majorHAnsi" w:cs="Arial"/>
          </w:rPr>
          <w:t>Fraser.Mitchell@tcd.ie</w:t>
        </w:r>
      </w:hyperlink>
      <w:r w:rsidRPr="00C0255A">
        <w:rPr>
          <w:rFonts w:asciiTheme="majorHAnsi" w:hAnsiTheme="majorHAnsi" w:cs="Arial"/>
        </w:rPr>
        <w:t xml:space="preserve"> </w:t>
      </w:r>
    </w:p>
    <w:p w14:paraId="42628EF8" w14:textId="77777777" w:rsidR="00EC004B" w:rsidRDefault="00EC004B" w:rsidP="00C0255A">
      <w:pPr>
        <w:pStyle w:val="Title"/>
        <w:spacing w:line="360" w:lineRule="auto"/>
        <w:contextualSpacing/>
        <w:jc w:val="left"/>
        <w:rPr>
          <w:rFonts w:asciiTheme="majorHAnsi" w:hAnsiTheme="majorHAnsi" w:cs="Arial"/>
          <w:sz w:val="24"/>
          <w:lang w:val="en-IE"/>
        </w:rPr>
      </w:pPr>
    </w:p>
    <w:p w14:paraId="5A13A386" w14:textId="3E7526F1" w:rsidR="00EC004B" w:rsidRDefault="00EC004B">
      <w:pPr>
        <w:rPr>
          <w:rFonts w:asciiTheme="majorHAnsi" w:eastAsia="Times New Roman" w:hAnsiTheme="majorHAnsi" w:cs="Arial"/>
          <w:b/>
          <w:bCs/>
          <w:lang w:val="en-IE"/>
        </w:rPr>
      </w:pPr>
      <w:r>
        <w:rPr>
          <w:rFonts w:asciiTheme="majorHAnsi" w:hAnsiTheme="majorHAnsi" w:cs="Arial"/>
          <w:lang w:val="en-IE"/>
        </w:rPr>
        <w:br w:type="page"/>
      </w:r>
    </w:p>
    <w:p w14:paraId="33C6CFF7" w14:textId="6D95A3F9" w:rsidR="00C0255A" w:rsidRPr="00C0255A" w:rsidRDefault="00EC004B" w:rsidP="00C0255A">
      <w:pPr>
        <w:pStyle w:val="Title"/>
        <w:spacing w:line="360" w:lineRule="auto"/>
        <w:contextualSpacing/>
        <w:jc w:val="left"/>
        <w:rPr>
          <w:rFonts w:asciiTheme="majorHAnsi" w:hAnsiTheme="majorHAnsi" w:cs="Arial"/>
          <w:sz w:val="24"/>
          <w:lang w:val="en-IE"/>
        </w:rPr>
      </w:pPr>
      <w:r>
        <w:rPr>
          <w:rFonts w:asciiTheme="majorHAnsi" w:hAnsiTheme="majorHAnsi" w:cs="Arial"/>
          <w:sz w:val="24"/>
          <w:lang w:val="en-IE"/>
        </w:rPr>
        <w:lastRenderedPageBreak/>
        <w:t>Person Specification</w:t>
      </w:r>
    </w:p>
    <w:p w14:paraId="6D250B79" w14:textId="77777777" w:rsidR="00C0255A" w:rsidRPr="00C0255A" w:rsidRDefault="00C0255A" w:rsidP="00C0255A">
      <w:pPr>
        <w:pStyle w:val="Title"/>
        <w:spacing w:line="360" w:lineRule="auto"/>
        <w:contextualSpacing/>
        <w:jc w:val="left"/>
        <w:rPr>
          <w:rFonts w:asciiTheme="majorHAnsi" w:hAnsiTheme="majorHAnsi" w:cs="Arial"/>
          <w:sz w:val="24"/>
          <w:lang w:val="en-IE"/>
        </w:rPr>
      </w:pPr>
      <w:r w:rsidRPr="00C0255A">
        <w:rPr>
          <w:rFonts w:asciiTheme="majorHAnsi" w:hAnsiTheme="majorHAnsi" w:cs="Arial"/>
          <w:sz w:val="24"/>
          <w:lang w:val="en-IE"/>
        </w:rPr>
        <w:t>Qualifications</w:t>
      </w:r>
    </w:p>
    <w:p w14:paraId="51643917" w14:textId="6D572D3C" w:rsidR="00C0255A" w:rsidRPr="00EC004B" w:rsidRDefault="00C0255A" w:rsidP="00C0255A">
      <w:pPr>
        <w:pStyle w:val="Title"/>
        <w:numPr>
          <w:ilvl w:val="0"/>
          <w:numId w:val="19"/>
        </w:numPr>
        <w:spacing w:line="360" w:lineRule="auto"/>
        <w:contextualSpacing/>
        <w:jc w:val="left"/>
        <w:rPr>
          <w:rFonts w:asciiTheme="majorHAnsi" w:hAnsiTheme="majorHAnsi" w:cs="Arial"/>
          <w:sz w:val="24"/>
          <w:lang w:val="en-IE"/>
        </w:rPr>
      </w:pPr>
      <w:r w:rsidRPr="00C0255A">
        <w:rPr>
          <w:rFonts w:asciiTheme="majorHAnsi" w:hAnsiTheme="majorHAnsi" w:cs="Arial"/>
          <w:b w:val="0"/>
          <w:sz w:val="24"/>
          <w:lang w:val="en-IE"/>
        </w:rPr>
        <w:t>Candidates must hold a PhD in a relevant research area and be able to demonstrate a proven track record in field.</w:t>
      </w:r>
    </w:p>
    <w:p w14:paraId="0CEF1069" w14:textId="77777777" w:rsidR="00C0255A" w:rsidRPr="00C0255A" w:rsidRDefault="00C0255A" w:rsidP="00C0255A">
      <w:pPr>
        <w:pStyle w:val="Title"/>
        <w:spacing w:after="120" w:line="360" w:lineRule="auto"/>
        <w:contextualSpacing/>
        <w:jc w:val="left"/>
        <w:rPr>
          <w:rFonts w:asciiTheme="majorHAnsi" w:hAnsiTheme="majorHAnsi" w:cs="Arial"/>
          <w:sz w:val="24"/>
          <w:lang w:val="en-IE"/>
        </w:rPr>
      </w:pPr>
      <w:r w:rsidRPr="00C0255A">
        <w:rPr>
          <w:rFonts w:asciiTheme="majorHAnsi" w:hAnsiTheme="majorHAnsi" w:cs="Arial"/>
          <w:sz w:val="24"/>
          <w:lang w:val="en-IE"/>
        </w:rPr>
        <w:t>Knowledge &amp; Experience (Essential &amp; Desirable)</w:t>
      </w:r>
    </w:p>
    <w:p w14:paraId="0605A0A8" w14:textId="77777777" w:rsidR="00C0255A" w:rsidRPr="00C0255A" w:rsidRDefault="00C0255A" w:rsidP="00C0255A">
      <w:pPr>
        <w:keepNext/>
        <w:keepLines/>
        <w:spacing w:line="360" w:lineRule="auto"/>
        <w:contextualSpacing/>
        <w:outlineLvl w:val="0"/>
        <w:rPr>
          <w:rFonts w:asciiTheme="majorHAnsi" w:eastAsiaTheme="majorEastAsia" w:hAnsiTheme="majorHAnsi" w:cstheme="majorBidi"/>
          <w:b/>
          <w:spacing w:val="-1"/>
        </w:rPr>
      </w:pPr>
      <w:r w:rsidRPr="00C0255A">
        <w:rPr>
          <w:rFonts w:asciiTheme="majorHAnsi" w:eastAsiaTheme="majorEastAsia" w:hAnsiTheme="majorHAnsi" w:cstheme="majorBidi"/>
          <w:b/>
          <w:spacing w:val="-1"/>
        </w:rPr>
        <w:t>Knowledge</w:t>
      </w:r>
      <w:r w:rsidRPr="00C0255A">
        <w:rPr>
          <w:rFonts w:asciiTheme="majorHAnsi" w:eastAsiaTheme="majorEastAsia" w:hAnsiTheme="majorHAnsi" w:cstheme="majorBidi"/>
          <w:b/>
        </w:rPr>
        <w:t xml:space="preserve"> and </w:t>
      </w:r>
      <w:r w:rsidRPr="00C0255A">
        <w:rPr>
          <w:rFonts w:asciiTheme="majorHAnsi" w:eastAsiaTheme="majorEastAsia" w:hAnsiTheme="majorHAnsi" w:cstheme="majorBidi"/>
          <w:b/>
          <w:spacing w:val="-1"/>
        </w:rPr>
        <w:t>Experience</w:t>
      </w:r>
      <w:r w:rsidRPr="00C0255A">
        <w:rPr>
          <w:rFonts w:asciiTheme="majorHAnsi" w:eastAsiaTheme="majorEastAsia" w:hAnsiTheme="majorHAnsi" w:cs="Arial"/>
          <w:noProof/>
          <w:color w:val="365F91" w:themeColor="accent1" w:themeShade="BF"/>
          <w:lang w:val="en-IE" w:eastAsia="en-IE"/>
        </w:rPr>
        <mc:AlternateContent>
          <mc:Choice Requires="wps">
            <w:drawing>
              <wp:anchor distT="0" distB="0" distL="114300" distR="114300" simplePos="0" relativeHeight="251659264" behindDoc="1" locked="0" layoutInCell="0" allowOverlap="1" wp14:anchorId="140904AB" wp14:editId="3904DFB9">
                <wp:simplePos x="0" y="0"/>
                <wp:positionH relativeFrom="page">
                  <wp:posOffset>868680</wp:posOffset>
                </wp:positionH>
                <wp:positionV relativeFrom="paragraph">
                  <wp:posOffset>176530</wp:posOffset>
                </wp:positionV>
                <wp:extent cx="139700" cy="368300"/>
                <wp:effectExtent l="0" t="0" r="12700" b="1270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220E4" w14:textId="77777777" w:rsidR="00C0255A" w:rsidRDefault="00C0255A" w:rsidP="00C0255A">
                            <w:pPr>
                              <w:spacing w:line="580" w:lineRule="atLeast"/>
                            </w:pPr>
                            <w:r>
                              <w:rPr>
                                <w:noProof/>
                                <w:lang w:val="en-IE" w:eastAsia="en-IE"/>
                              </w:rPr>
                              <w:drawing>
                                <wp:inline distT="0" distB="0" distL="0" distR="0" wp14:anchorId="2FB0CEF6" wp14:editId="2D0077EE">
                                  <wp:extent cx="137795" cy="3708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7795" cy="370840"/>
                                          </a:xfrm>
                                          <a:prstGeom prst="rect">
                                            <a:avLst/>
                                          </a:prstGeom>
                                          <a:noFill/>
                                          <a:ln>
                                            <a:noFill/>
                                          </a:ln>
                                        </pic:spPr>
                                      </pic:pic>
                                    </a:graphicData>
                                  </a:graphic>
                                </wp:inline>
                              </w:drawing>
                            </w:r>
                          </w:p>
                          <w:p w14:paraId="78C4C46F" w14:textId="77777777" w:rsidR="00C0255A" w:rsidRDefault="00C0255A" w:rsidP="00C0255A">
                            <w:pPr>
                              <w:widowControl w:val="0"/>
                              <w:autoSpaceDE w:val="0"/>
                              <w:autoSpaceDN w:val="0"/>
                              <w:adjustRightInd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68.4pt;margin-top:13.9pt;width:11pt;height:2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" o:allowincell="f" filled="f" stroked="f">
                <v:textbox inset="0,0,0,0">
                  <w:txbxContent>
                    <w:p w14:paraId="5B5220E4" w14:textId="77777777" w:rsidR="00C0255A" w:rsidRDefault="00C0255A" w:rsidP="00C0255A">
                      <w:pPr>
                        <w:spacing w:line="580" w:lineRule="atLeast"/>
                      </w:pPr>
                      <w:r>
                        <w:rPr>
                          <w:noProof/>
                          <w:lang w:val="en-IE" w:eastAsia="en-IE"/>
                        </w:rPr>
                        <w:drawing>
                          <wp:inline distT="0" distB="0" distL="0" distR="0" wp14:anchorId="2FB0CEF6" wp14:editId="2D0077EE">
                            <wp:extent cx="137795" cy="3708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7795" cy="370840"/>
                                    </a:xfrm>
                                    <a:prstGeom prst="rect">
                                      <a:avLst/>
                                    </a:prstGeom>
                                    <a:noFill/>
                                    <a:ln>
                                      <a:noFill/>
                                    </a:ln>
                                  </pic:spPr>
                                </pic:pic>
                              </a:graphicData>
                            </a:graphic>
                          </wp:inline>
                        </w:drawing>
                      </w:r>
                    </w:p>
                    <w:p w14:paraId="78C4C46F" w14:textId="77777777" w:rsidR="00C0255A" w:rsidRDefault="00C0255A" w:rsidP="00C0255A">
                      <w:pPr>
                        <w:widowControl w:val="0"/>
                        <w:autoSpaceDE w:val="0"/>
                        <w:autoSpaceDN w:val="0"/>
                        <w:adjustRightInd w:val="0"/>
                      </w:pPr>
                    </w:p>
                  </w:txbxContent>
                </v:textbox>
                <w10:wrap anchorx="page"/>
              </v:rect>
            </w:pict>
          </mc:Fallback>
        </mc:AlternateContent>
      </w:r>
    </w:p>
    <w:p w14:paraId="20F1138A" w14:textId="77777777" w:rsidR="00C0255A" w:rsidRPr="00C0255A" w:rsidRDefault="00C0255A" w:rsidP="00C0255A">
      <w:pPr>
        <w:spacing w:line="360" w:lineRule="auto"/>
        <w:contextualSpacing/>
        <w:rPr>
          <w:rFonts w:asciiTheme="majorHAnsi" w:eastAsia="Times New Roman" w:hAnsiTheme="majorHAnsi" w:cs="Arial"/>
          <w:b/>
          <w:bCs/>
        </w:rPr>
      </w:pPr>
      <w:r w:rsidRPr="00C0255A">
        <w:rPr>
          <w:rFonts w:asciiTheme="majorHAnsi" w:eastAsia="Times New Roman" w:hAnsiTheme="majorHAnsi" w:cs="Arial"/>
          <w:b/>
          <w:bCs/>
        </w:rPr>
        <w:t>Research</w:t>
      </w:r>
    </w:p>
    <w:p w14:paraId="5B876C0C" w14:textId="77777777" w:rsidR="00C0255A" w:rsidRPr="00651A83" w:rsidRDefault="00C0255A" w:rsidP="00C0255A">
      <w:pPr>
        <w:spacing w:line="360" w:lineRule="auto"/>
        <w:ind w:firstLine="284"/>
        <w:contextualSpacing/>
        <w:rPr>
          <w:rFonts w:asciiTheme="majorHAnsi" w:eastAsia="Times New Roman" w:hAnsiTheme="majorHAnsi" w:cs="Arial"/>
          <w:b/>
          <w:bCs/>
        </w:rPr>
      </w:pPr>
      <w:r w:rsidRPr="00651A83">
        <w:rPr>
          <w:rFonts w:asciiTheme="majorHAnsi" w:eastAsia="Times New Roman" w:hAnsiTheme="majorHAnsi" w:cs="Arial"/>
          <w:b/>
          <w:bCs/>
        </w:rPr>
        <w:t>Essential</w:t>
      </w:r>
    </w:p>
    <w:p w14:paraId="7548FD2B" w14:textId="63D0A702" w:rsidR="00C0255A" w:rsidRPr="00C0255A" w:rsidRDefault="00C0255A" w:rsidP="00C0255A">
      <w:pPr>
        <w:numPr>
          <w:ilvl w:val="0"/>
          <w:numId w:val="18"/>
        </w:numPr>
        <w:spacing w:line="360" w:lineRule="auto"/>
        <w:ind w:left="714" w:right="-756" w:hanging="357"/>
        <w:contextualSpacing/>
        <w:rPr>
          <w:rFonts w:asciiTheme="majorHAnsi" w:eastAsia="Times New Roman" w:hAnsiTheme="majorHAnsi" w:cs="Arial"/>
          <w:bCs/>
        </w:rPr>
      </w:pPr>
      <w:proofErr w:type="gramStart"/>
      <w:r w:rsidRPr="00C0255A">
        <w:rPr>
          <w:rFonts w:asciiTheme="majorHAnsi" w:eastAsia="Times New Roman" w:hAnsiTheme="majorHAnsi" w:cs="Arial"/>
          <w:bCs/>
        </w:rPr>
        <w:t>proven</w:t>
      </w:r>
      <w:proofErr w:type="gramEnd"/>
      <w:r w:rsidRPr="00C0255A">
        <w:rPr>
          <w:rFonts w:asciiTheme="majorHAnsi" w:eastAsia="Times New Roman" w:hAnsiTheme="majorHAnsi" w:cs="Arial"/>
          <w:bCs/>
        </w:rPr>
        <w:t xml:space="preserve"> record in research and ability to contribute to the Discipline’s research strands.</w:t>
      </w:r>
      <w:r w:rsidRPr="00C0255A">
        <w:rPr>
          <w:rFonts w:asciiTheme="majorHAnsi" w:hAnsiTheme="majorHAnsi" w:cs="Arial"/>
          <w:b/>
          <w:lang w:val="en-GB" w:eastAsia="en-GB"/>
        </w:rPr>
        <w:t xml:space="preserve"> </w:t>
      </w:r>
      <w:proofErr w:type="gramStart"/>
      <w:r w:rsidRPr="00651A83">
        <w:rPr>
          <w:rFonts w:asciiTheme="majorHAnsi" w:hAnsiTheme="majorHAnsi" w:cs="Arial"/>
          <w:lang w:val="en-GB" w:eastAsia="en-GB"/>
        </w:rPr>
        <w:t>Demonstrate  future</w:t>
      </w:r>
      <w:proofErr w:type="gramEnd"/>
      <w:r w:rsidRPr="00651A83">
        <w:rPr>
          <w:rFonts w:asciiTheme="majorHAnsi" w:hAnsiTheme="majorHAnsi" w:cs="Arial"/>
          <w:lang w:val="en-GB" w:eastAsia="en-GB"/>
        </w:rPr>
        <w:t xml:space="preserve"> research potential taking the form of publications which demonstrate originality and value</w:t>
      </w:r>
      <w:r w:rsidR="000F6EE8">
        <w:rPr>
          <w:rFonts w:asciiTheme="majorHAnsi" w:hAnsiTheme="majorHAnsi" w:cs="Arial"/>
          <w:lang w:val="en-GB" w:eastAsia="en-GB"/>
        </w:rPr>
        <w:t>.</w:t>
      </w:r>
    </w:p>
    <w:p w14:paraId="0C2561A5" w14:textId="56A3ECEA" w:rsidR="00C0255A" w:rsidRPr="00C0255A" w:rsidRDefault="00C0255A" w:rsidP="00C0255A">
      <w:pPr>
        <w:numPr>
          <w:ilvl w:val="0"/>
          <w:numId w:val="18"/>
        </w:numPr>
        <w:spacing w:line="360" w:lineRule="auto"/>
        <w:ind w:left="714" w:hanging="357"/>
        <w:contextualSpacing/>
        <w:rPr>
          <w:rFonts w:asciiTheme="majorHAnsi" w:eastAsia="Times New Roman" w:hAnsiTheme="majorHAnsi" w:cs="Arial"/>
          <w:bCs/>
          <w:lang w:val="en-GB"/>
        </w:rPr>
      </w:pPr>
      <w:proofErr w:type="gramStart"/>
      <w:r w:rsidRPr="00C0255A">
        <w:rPr>
          <w:rFonts w:asciiTheme="majorHAnsi" w:eastAsia="Times New Roman" w:hAnsiTheme="majorHAnsi" w:cs="Arial"/>
          <w:bCs/>
          <w:lang w:val="en-GB"/>
        </w:rPr>
        <w:t>proven</w:t>
      </w:r>
      <w:proofErr w:type="gramEnd"/>
      <w:r w:rsidRPr="00C0255A">
        <w:rPr>
          <w:rFonts w:asciiTheme="majorHAnsi" w:eastAsia="Times New Roman" w:hAnsiTheme="majorHAnsi" w:cs="Arial"/>
          <w:bCs/>
          <w:lang w:val="en-GB"/>
        </w:rPr>
        <w:t xml:space="preserve"> ability or evidence of potential to establish a strong record of research and publication in a relevant field</w:t>
      </w:r>
      <w:r w:rsidR="000F6EE8">
        <w:rPr>
          <w:rFonts w:asciiTheme="majorHAnsi" w:eastAsia="Times New Roman" w:hAnsiTheme="majorHAnsi" w:cs="Arial"/>
          <w:bCs/>
          <w:lang w:val="en-GB"/>
        </w:rPr>
        <w:t>.</w:t>
      </w:r>
    </w:p>
    <w:p w14:paraId="0E0D87ED" w14:textId="77777777" w:rsidR="00C0255A" w:rsidRPr="00C0255A" w:rsidRDefault="00C0255A" w:rsidP="00C0255A">
      <w:pPr>
        <w:pStyle w:val="Title"/>
        <w:numPr>
          <w:ilvl w:val="0"/>
          <w:numId w:val="18"/>
        </w:numPr>
        <w:spacing w:line="360" w:lineRule="auto"/>
        <w:contextualSpacing/>
        <w:jc w:val="left"/>
        <w:rPr>
          <w:rFonts w:asciiTheme="majorHAnsi" w:hAnsiTheme="majorHAnsi" w:cs="Arial"/>
          <w:b w:val="0"/>
          <w:sz w:val="24"/>
          <w:lang w:val="en-IE"/>
        </w:rPr>
      </w:pPr>
      <w:r w:rsidRPr="00C0255A">
        <w:rPr>
          <w:rFonts w:asciiTheme="majorHAnsi" w:hAnsiTheme="majorHAnsi" w:cs="Arial"/>
          <w:b w:val="0"/>
          <w:sz w:val="24"/>
          <w:lang w:val="en-IE"/>
        </w:rPr>
        <w:t>Knowledge of quantitative research techniques and analysis</w:t>
      </w:r>
    </w:p>
    <w:p w14:paraId="3CFB4186" w14:textId="0AF493A4" w:rsidR="00C0255A" w:rsidRPr="000F6EE8" w:rsidRDefault="00C0255A" w:rsidP="00C0255A">
      <w:pPr>
        <w:numPr>
          <w:ilvl w:val="0"/>
          <w:numId w:val="18"/>
        </w:numPr>
        <w:spacing w:line="360" w:lineRule="auto"/>
        <w:ind w:left="714" w:hanging="357"/>
        <w:contextualSpacing/>
        <w:rPr>
          <w:rFonts w:asciiTheme="majorHAnsi" w:eastAsia="Times New Roman" w:hAnsiTheme="majorHAnsi" w:cs="Arial"/>
          <w:bCs/>
          <w:lang w:val="en-GB"/>
        </w:rPr>
      </w:pPr>
      <w:r w:rsidRPr="00651A83">
        <w:rPr>
          <w:rFonts w:asciiTheme="majorHAnsi" w:hAnsiTheme="majorHAnsi" w:cs="Arial"/>
          <w:lang w:val="en-IE"/>
        </w:rPr>
        <w:t>Capacity to attract graduate students to research</w:t>
      </w:r>
      <w:r w:rsidR="000F6EE8">
        <w:rPr>
          <w:rFonts w:asciiTheme="majorHAnsi" w:hAnsiTheme="majorHAnsi" w:cs="Arial"/>
          <w:lang w:val="en-IE"/>
        </w:rPr>
        <w:t>,</w:t>
      </w:r>
      <w:r w:rsidRPr="00651A83">
        <w:rPr>
          <w:rFonts w:asciiTheme="majorHAnsi" w:hAnsiTheme="majorHAnsi" w:cs="Arial"/>
          <w:lang w:val="en-IE"/>
        </w:rPr>
        <w:t xml:space="preserve"> etc.</w:t>
      </w:r>
    </w:p>
    <w:p w14:paraId="111FB6B5" w14:textId="69C4AA24" w:rsidR="00C0255A" w:rsidRPr="00C0255A" w:rsidRDefault="00C0255A" w:rsidP="00C0255A">
      <w:pPr>
        <w:numPr>
          <w:ilvl w:val="0"/>
          <w:numId w:val="18"/>
        </w:numPr>
        <w:spacing w:line="360" w:lineRule="auto"/>
        <w:ind w:left="714" w:hanging="357"/>
        <w:contextualSpacing/>
        <w:rPr>
          <w:rFonts w:asciiTheme="majorHAnsi" w:eastAsia="Times New Roman" w:hAnsiTheme="majorHAnsi" w:cs="Arial"/>
          <w:bCs/>
          <w:lang w:val="en-GB"/>
        </w:rPr>
      </w:pPr>
      <w:proofErr w:type="gramStart"/>
      <w:r w:rsidRPr="00C0255A">
        <w:rPr>
          <w:rFonts w:asciiTheme="majorHAnsi" w:eastAsia="Times New Roman" w:hAnsiTheme="majorHAnsi" w:cs="Times New Roman"/>
          <w:bCs/>
          <w:spacing w:val="-1"/>
        </w:rPr>
        <w:t>an</w:t>
      </w:r>
      <w:proofErr w:type="gramEnd"/>
      <w:r w:rsidRPr="00C0255A">
        <w:rPr>
          <w:rFonts w:asciiTheme="majorHAnsi" w:eastAsia="Times New Roman" w:hAnsiTheme="majorHAnsi" w:cs="Times New Roman"/>
          <w:bCs/>
          <w:spacing w:val="-1"/>
        </w:rPr>
        <w:t xml:space="preserve"> ability</w:t>
      </w:r>
      <w:r w:rsidRPr="00C0255A">
        <w:rPr>
          <w:rFonts w:asciiTheme="majorHAnsi" w:eastAsia="Times New Roman" w:hAnsiTheme="majorHAnsi" w:cs="Times New Roman"/>
          <w:bCs/>
        </w:rPr>
        <w:t xml:space="preserve"> </w:t>
      </w:r>
      <w:r w:rsidRPr="00C0255A">
        <w:rPr>
          <w:rFonts w:asciiTheme="majorHAnsi" w:eastAsia="Times New Roman" w:hAnsiTheme="majorHAnsi" w:cs="Times New Roman"/>
          <w:bCs/>
          <w:spacing w:val="-1"/>
        </w:rPr>
        <w:t>to</w:t>
      </w:r>
      <w:r w:rsidRPr="00C0255A">
        <w:rPr>
          <w:rFonts w:asciiTheme="majorHAnsi" w:eastAsia="Times New Roman" w:hAnsiTheme="majorHAnsi" w:cs="Times New Roman"/>
          <w:bCs/>
        </w:rPr>
        <w:t xml:space="preserve"> </w:t>
      </w:r>
      <w:r w:rsidRPr="00C0255A">
        <w:rPr>
          <w:rFonts w:asciiTheme="majorHAnsi" w:eastAsia="Times New Roman" w:hAnsiTheme="majorHAnsi" w:cs="Times New Roman"/>
          <w:bCs/>
          <w:spacing w:val="-1"/>
        </w:rPr>
        <w:t>conduct</w:t>
      </w:r>
      <w:r w:rsidRPr="00C0255A">
        <w:rPr>
          <w:rFonts w:asciiTheme="majorHAnsi" w:eastAsia="Times New Roman" w:hAnsiTheme="majorHAnsi" w:cs="Times New Roman"/>
          <w:bCs/>
        </w:rPr>
        <w:t xml:space="preserve"> </w:t>
      </w:r>
      <w:r w:rsidRPr="00C0255A">
        <w:rPr>
          <w:rFonts w:asciiTheme="majorHAnsi" w:eastAsia="Times New Roman" w:hAnsiTheme="majorHAnsi" w:cs="Times New Roman"/>
          <w:bCs/>
          <w:spacing w:val="-1"/>
        </w:rPr>
        <w:t>research</w:t>
      </w:r>
      <w:r w:rsidRPr="00C0255A">
        <w:rPr>
          <w:rFonts w:asciiTheme="majorHAnsi" w:eastAsia="Times New Roman" w:hAnsiTheme="majorHAnsi" w:cs="Times New Roman"/>
          <w:bCs/>
        </w:rPr>
        <w:t xml:space="preserve"> </w:t>
      </w:r>
      <w:r w:rsidRPr="00C0255A">
        <w:rPr>
          <w:rFonts w:asciiTheme="majorHAnsi" w:eastAsia="Times New Roman" w:hAnsiTheme="majorHAnsi" w:cs="Times New Roman"/>
          <w:bCs/>
          <w:spacing w:val="-1"/>
        </w:rPr>
        <w:t>in</w:t>
      </w:r>
      <w:r w:rsidRPr="00C0255A">
        <w:rPr>
          <w:rFonts w:asciiTheme="majorHAnsi" w:eastAsia="Times New Roman" w:hAnsiTheme="majorHAnsi" w:cs="Times New Roman"/>
          <w:bCs/>
        </w:rPr>
        <w:t xml:space="preserve"> a </w:t>
      </w:r>
      <w:r w:rsidRPr="00C0255A">
        <w:rPr>
          <w:rFonts w:asciiTheme="majorHAnsi" w:eastAsia="Times New Roman" w:hAnsiTheme="majorHAnsi" w:cs="Times New Roman"/>
          <w:bCs/>
          <w:spacing w:val="-1"/>
        </w:rPr>
        <w:t>relevant</w:t>
      </w:r>
      <w:r w:rsidRPr="00C0255A">
        <w:rPr>
          <w:rFonts w:asciiTheme="majorHAnsi" w:eastAsia="Times New Roman" w:hAnsiTheme="majorHAnsi" w:cs="Times New Roman"/>
          <w:bCs/>
        </w:rPr>
        <w:t xml:space="preserve"> </w:t>
      </w:r>
      <w:r w:rsidRPr="00C0255A">
        <w:rPr>
          <w:rFonts w:asciiTheme="majorHAnsi" w:eastAsia="Times New Roman" w:hAnsiTheme="majorHAnsi" w:cs="Times New Roman"/>
          <w:bCs/>
          <w:spacing w:val="-1"/>
        </w:rPr>
        <w:t>area and to</w:t>
      </w:r>
      <w:r w:rsidRPr="00C0255A">
        <w:rPr>
          <w:rFonts w:asciiTheme="majorHAnsi" w:eastAsia="Times New Roman" w:hAnsiTheme="majorHAnsi" w:cs="Times New Roman"/>
          <w:bCs/>
        </w:rPr>
        <w:t xml:space="preserve"> supervise research projects</w:t>
      </w:r>
      <w:r w:rsidR="000F6EE8">
        <w:rPr>
          <w:rFonts w:asciiTheme="majorHAnsi" w:eastAsia="Times New Roman" w:hAnsiTheme="majorHAnsi" w:cs="Times New Roman"/>
          <w:bCs/>
        </w:rPr>
        <w:t>.</w:t>
      </w:r>
    </w:p>
    <w:p w14:paraId="08B10756" w14:textId="38C01ED0" w:rsidR="00C0255A" w:rsidRPr="00C0255A" w:rsidRDefault="00C0255A" w:rsidP="00C0255A">
      <w:pPr>
        <w:widowControl w:val="0"/>
        <w:numPr>
          <w:ilvl w:val="0"/>
          <w:numId w:val="18"/>
        </w:numPr>
        <w:spacing w:line="360" w:lineRule="auto"/>
        <w:ind w:left="714" w:hanging="357"/>
        <w:contextualSpacing/>
        <w:rPr>
          <w:rFonts w:asciiTheme="majorHAnsi" w:eastAsia="Arial" w:hAnsiTheme="majorHAnsi" w:cs="Times New Roman"/>
        </w:rPr>
      </w:pPr>
      <w:proofErr w:type="gramStart"/>
      <w:r w:rsidRPr="00C0255A">
        <w:rPr>
          <w:rFonts w:asciiTheme="majorHAnsi" w:eastAsia="Arial" w:hAnsiTheme="majorHAnsi" w:cs="Times New Roman"/>
        </w:rPr>
        <w:t>knowledge</w:t>
      </w:r>
      <w:proofErr w:type="gramEnd"/>
      <w:r w:rsidRPr="00C0255A">
        <w:rPr>
          <w:rFonts w:asciiTheme="majorHAnsi" w:eastAsia="Arial" w:hAnsiTheme="majorHAnsi" w:cs="Times New Roman"/>
        </w:rPr>
        <w:t xml:space="preserve"> of recent research in the relevant areas</w:t>
      </w:r>
      <w:r w:rsidR="000F6EE8">
        <w:rPr>
          <w:rFonts w:asciiTheme="majorHAnsi" w:eastAsia="Arial" w:hAnsiTheme="majorHAnsi" w:cs="Times New Roman"/>
        </w:rPr>
        <w:t>.</w:t>
      </w:r>
    </w:p>
    <w:p w14:paraId="0A732FF5" w14:textId="3D6AF571" w:rsidR="00C0255A" w:rsidRPr="00C0255A" w:rsidRDefault="00C0255A" w:rsidP="00C0255A">
      <w:pPr>
        <w:numPr>
          <w:ilvl w:val="0"/>
          <w:numId w:val="18"/>
        </w:numPr>
        <w:spacing w:line="360" w:lineRule="auto"/>
        <w:contextualSpacing/>
        <w:rPr>
          <w:rFonts w:asciiTheme="majorHAnsi" w:eastAsia="Times New Roman" w:hAnsiTheme="majorHAnsi" w:cs="Arial"/>
          <w:bCs/>
        </w:rPr>
      </w:pPr>
      <w:proofErr w:type="gramStart"/>
      <w:r w:rsidRPr="00C0255A">
        <w:rPr>
          <w:rFonts w:asciiTheme="majorHAnsi" w:eastAsia="Times New Roman" w:hAnsiTheme="majorHAnsi" w:cs="Arial"/>
          <w:bCs/>
        </w:rPr>
        <w:t>publication</w:t>
      </w:r>
      <w:proofErr w:type="gramEnd"/>
      <w:r w:rsidRPr="00C0255A">
        <w:rPr>
          <w:rFonts w:asciiTheme="majorHAnsi" w:eastAsia="Times New Roman" w:hAnsiTheme="majorHAnsi" w:cs="Arial"/>
          <w:bCs/>
        </w:rPr>
        <w:t xml:space="preserve"> of articles in peer-reviewed journals</w:t>
      </w:r>
      <w:r w:rsidR="000F6EE8">
        <w:rPr>
          <w:rFonts w:asciiTheme="majorHAnsi" w:eastAsia="Times New Roman" w:hAnsiTheme="majorHAnsi" w:cs="Arial"/>
          <w:bCs/>
        </w:rPr>
        <w:t>.</w:t>
      </w:r>
    </w:p>
    <w:p w14:paraId="000388F3" w14:textId="4B56CEC3" w:rsidR="00C0255A" w:rsidRPr="00C0255A" w:rsidRDefault="00C0255A" w:rsidP="00C0255A">
      <w:pPr>
        <w:numPr>
          <w:ilvl w:val="0"/>
          <w:numId w:val="18"/>
        </w:numPr>
        <w:spacing w:line="360" w:lineRule="auto"/>
        <w:contextualSpacing/>
        <w:rPr>
          <w:rFonts w:asciiTheme="majorHAnsi" w:eastAsia="Times New Roman" w:hAnsiTheme="majorHAnsi" w:cs="Arial"/>
          <w:bCs/>
        </w:rPr>
      </w:pPr>
      <w:proofErr w:type="gramStart"/>
      <w:r w:rsidRPr="00C0255A">
        <w:rPr>
          <w:rFonts w:asciiTheme="majorHAnsi" w:eastAsia="Times New Roman" w:hAnsiTheme="majorHAnsi" w:cs="Arial"/>
          <w:bCs/>
        </w:rPr>
        <w:t>participation</w:t>
      </w:r>
      <w:proofErr w:type="gramEnd"/>
      <w:r w:rsidRPr="00C0255A">
        <w:rPr>
          <w:rFonts w:asciiTheme="majorHAnsi" w:eastAsia="Times New Roman" w:hAnsiTheme="majorHAnsi" w:cs="Arial"/>
          <w:bCs/>
        </w:rPr>
        <w:t xml:space="preserve"> in research seminars and conferences</w:t>
      </w:r>
      <w:r w:rsidR="000F6EE8">
        <w:rPr>
          <w:rFonts w:asciiTheme="majorHAnsi" w:eastAsia="Times New Roman" w:hAnsiTheme="majorHAnsi" w:cs="Arial"/>
          <w:bCs/>
        </w:rPr>
        <w:t>.</w:t>
      </w:r>
    </w:p>
    <w:p w14:paraId="22A97592" w14:textId="77777777" w:rsidR="00C0255A" w:rsidRPr="00C0255A" w:rsidRDefault="00C0255A" w:rsidP="00C0255A">
      <w:pPr>
        <w:spacing w:line="360" w:lineRule="auto"/>
        <w:ind w:firstLine="284"/>
        <w:contextualSpacing/>
        <w:rPr>
          <w:rFonts w:asciiTheme="majorHAnsi" w:eastAsia="Times New Roman" w:hAnsiTheme="majorHAnsi" w:cs="Arial"/>
          <w:bCs/>
        </w:rPr>
      </w:pPr>
      <w:r w:rsidRPr="00C0255A">
        <w:rPr>
          <w:rFonts w:asciiTheme="majorHAnsi" w:eastAsia="Times New Roman" w:hAnsiTheme="majorHAnsi" w:cs="Arial"/>
          <w:bCs/>
        </w:rPr>
        <w:t>Desirable</w:t>
      </w:r>
    </w:p>
    <w:p w14:paraId="5A102AB8" w14:textId="5C46D918" w:rsidR="00C0255A" w:rsidRPr="00C0255A" w:rsidRDefault="00C0255A" w:rsidP="00C0255A">
      <w:pPr>
        <w:numPr>
          <w:ilvl w:val="0"/>
          <w:numId w:val="18"/>
        </w:numPr>
        <w:spacing w:line="360" w:lineRule="auto"/>
        <w:ind w:left="714" w:hanging="357"/>
        <w:contextualSpacing/>
        <w:rPr>
          <w:rFonts w:asciiTheme="majorHAnsi" w:eastAsia="Times New Roman" w:hAnsiTheme="majorHAnsi" w:cs="Arial"/>
          <w:bCs/>
          <w:lang w:val="en-GB"/>
        </w:rPr>
      </w:pPr>
      <w:proofErr w:type="gramStart"/>
      <w:r w:rsidRPr="00C0255A">
        <w:rPr>
          <w:rFonts w:asciiTheme="majorHAnsi" w:eastAsia="Times New Roman" w:hAnsiTheme="majorHAnsi" w:cs="Arial"/>
          <w:bCs/>
          <w:lang w:val="en-GB"/>
        </w:rPr>
        <w:t>proven</w:t>
      </w:r>
      <w:proofErr w:type="gramEnd"/>
      <w:r w:rsidRPr="00C0255A">
        <w:rPr>
          <w:rFonts w:asciiTheme="majorHAnsi" w:eastAsia="Times New Roman" w:hAnsiTheme="majorHAnsi" w:cs="Arial"/>
          <w:bCs/>
          <w:lang w:val="en-GB"/>
        </w:rPr>
        <w:t xml:space="preserve"> ability or evidence of potential to attract external research funding</w:t>
      </w:r>
      <w:r w:rsidR="000F6EE8">
        <w:rPr>
          <w:rFonts w:asciiTheme="majorHAnsi" w:eastAsia="Times New Roman" w:hAnsiTheme="majorHAnsi" w:cs="Arial"/>
          <w:bCs/>
          <w:lang w:val="en-GB"/>
        </w:rPr>
        <w:t>.</w:t>
      </w:r>
    </w:p>
    <w:p w14:paraId="3943C3DA" w14:textId="77777777" w:rsidR="00C0255A" w:rsidRPr="00C0255A" w:rsidRDefault="00C0255A" w:rsidP="00C0255A">
      <w:pPr>
        <w:widowControl w:val="0"/>
        <w:autoSpaceDE w:val="0"/>
        <w:autoSpaceDN w:val="0"/>
        <w:adjustRightInd w:val="0"/>
        <w:spacing w:line="360" w:lineRule="auto"/>
        <w:contextualSpacing/>
        <w:rPr>
          <w:rFonts w:asciiTheme="majorHAnsi" w:hAnsiTheme="majorHAnsi" w:cs="Arial"/>
        </w:rPr>
      </w:pPr>
    </w:p>
    <w:p w14:paraId="77BD4CAC" w14:textId="77777777" w:rsidR="00C0255A" w:rsidRPr="00C0255A" w:rsidRDefault="00C0255A" w:rsidP="00C0255A">
      <w:pPr>
        <w:spacing w:line="360" w:lineRule="auto"/>
        <w:contextualSpacing/>
        <w:rPr>
          <w:rFonts w:asciiTheme="majorHAnsi" w:eastAsia="Times New Roman" w:hAnsiTheme="majorHAnsi" w:cs="Arial"/>
          <w:b/>
          <w:bCs/>
        </w:rPr>
      </w:pPr>
      <w:r w:rsidRPr="00C0255A">
        <w:rPr>
          <w:rFonts w:asciiTheme="majorHAnsi" w:eastAsia="Times New Roman" w:hAnsiTheme="majorHAnsi" w:cs="Arial"/>
          <w:b/>
          <w:bCs/>
        </w:rPr>
        <w:t>Teaching</w:t>
      </w:r>
    </w:p>
    <w:p w14:paraId="34335174" w14:textId="77777777" w:rsidR="00C0255A" w:rsidRPr="00651A83" w:rsidRDefault="00C0255A" w:rsidP="00C0255A">
      <w:pPr>
        <w:spacing w:line="360" w:lineRule="auto"/>
        <w:ind w:firstLine="284"/>
        <w:contextualSpacing/>
        <w:rPr>
          <w:rFonts w:asciiTheme="majorHAnsi" w:eastAsia="Times New Roman" w:hAnsiTheme="majorHAnsi" w:cs="Arial"/>
          <w:b/>
          <w:bCs/>
        </w:rPr>
      </w:pPr>
      <w:r w:rsidRPr="00651A83">
        <w:rPr>
          <w:rFonts w:asciiTheme="majorHAnsi" w:eastAsia="Times New Roman" w:hAnsiTheme="majorHAnsi" w:cs="Arial"/>
          <w:b/>
          <w:bCs/>
        </w:rPr>
        <w:t>Essential</w:t>
      </w:r>
    </w:p>
    <w:p w14:paraId="2FC8A96E" w14:textId="250347C9" w:rsidR="00C0255A" w:rsidRPr="00C0255A" w:rsidRDefault="00C0255A" w:rsidP="00C0255A">
      <w:pPr>
        <w:numPr>
          <w:ilvl w:val="0"/>
          <w:numId w:val="13"/>
        </w:numPr>
        <w:autoSpaceDE w:val="0"/>
        <w:autoSpaceDN w:val="0"/>
        <w:spacing w:line="360" w:lineRule="auto"/>
        <w:contextualSpacing/>
        <w:jc w:val="both"/>
        <w:rPr>
          <w:rFonts w:asciiTheme="majorHAnsi" w:eastAsia="Arial Unicode MS" w:hAnsiTheme="majorHAnsi" w:cs="Garamond"/>
          <w:lang w:val="en-IE"/>
        </w:rPr>
      </w:pPr>
      <w:proofErr w:type="gramStart"/>
      <w:r w:rsidRPr="00C0255A">
        <w:rPr>
          <w:rFonts w:asciiTheme="majorHAnsi" w:eastAsia="Arial Unicode MS" w:hAnsiTheme="majorHAnsi" w:cs="Garamond"/>
          <w:lang w:val="en-IE"/>
        </w:rPr>
        <w:t>an</w:t>
      </w:r>
      <w:proofErr w:type="gramEnd"/>
      <w:r w:rsidRPr="00C0255A">
        <w:rPr>
          <w:rFonts w:asciiTheme="majorHAnsi" w:eastAsia="Arial Unicode MS" w:hAnsiTheme="majorHAnsi" w:cs="Garamond"/>
          <w:lang w:val="en-IE"/>
        </w:rPr>
        <w:t xml:space="preserve"> ability to provide lectures and </w:t>
      </w:r>
      <w:r w:rsidRPr="00EC004B">
        <w:rPr>
          <w:rFonts w:asciiTheme="majorHAnsi" w:eastAsia="Arial Unicode MS" w:hAnsiTheme="majorHAnsi" w:cs="Garamond"/>
          <w:lang w:val="en-IE"/>
        </w:rPr>
        <w:t>practical</w:t>
      </w:r>
      <w:r w:rsidRPr="00C0255A">
        <w:rPr>
          <w:rFonts w:asciiTheme="majorHAnsi" w:eastAsia="Arial Unicode MS" w:hAnsiTheme="majorHAnsi" w:cs="Garamond"/>
          <w:lang w:val="en-IE"/>
        </w:rPr>
        <w:t xml:space="preserve"> classes to undergraduate and postgraduate students</w:t>
      </w:r>
      <w:r w:rsidR="000F6EE8">
        <w:rPr>
          <w:rFonts w:asciiTheme="majorHAnsi" w:eastAsia="Arial Unicode MS" w:hAnsiTheme="majorHAnsi" w:cs="Garamond"/>
          <w:lang w:val="en-IE"/>
        </w:rPr>
        <w:t>.</w:t>
      </w:r>
    </w:p>
    <w:p w14:paraId="4018B614" w14:textId="09E5AA3D" w:rsidR="00C0255A" w:rsidRPr="00C0255A" w:rsidRDefault="00C0255A" w:rsidP="00C0255A">
      <w:pPr>
        <w:numPr>
          <w:ilvl w:val="0"/>
          <w:numId w:val="13"/>
        </w:numPr>
        <w:autoSpaceDE w:val="0"/>
        <w:autoSpaceDN w:val="0"/>
        <w:spacing w:line="360" w:lineRule="auto"/>
        <w:contextualSpacing/>
        <w:jc w:val="both"/>
        <w:rPr>
          <w:rFonts w:asciiTheme="majorHAnsi" w:eastAsia="Arial Unicode MS" w:hAnsiTheme="majorHAnsi" w:cs="Garamond"/>
          <w:lang w:val="en-IE"/>
        </w:rPr>
      </w:pPr>
      <w:proofErr w:type="gramStart"/>
      <w:r w:rsidRPr="00C0255A">
        <w:rPr>
          <w:rFonts w:asciiTheme="majorHAnsi" w:eastAsia="Arial Unicode MS" w:hAnsiTheme="majorHAnsi" w:cs="Garamond"/>
          <w:lang w:val="en-IE"/>
        </w:rPr>
        <w:t>an</w:t>
      </w:r>
      <w:proofErr w:type="gramEnd"/>
      <w:r w:rsidRPr="00C0255A">
        <w:rPr>
          <w:rFonts w:asciiTheme="majorHAnsi" w:eastAsia="Arial Unicode MS" w:hAnsiTheme="majorHAnsi" w:cs="Garamond"/>
          <w:lang w:val="en-IE"/>
        </w:rPr>
        <w:t xml:space="preserve"> ability to develop and coordinate teaching modules</w:t>
      </w:r>
      <w:r w:rsidR="000F6EE8">
        <w:rPr>
          <w:rFonts w:asciiTheme="majorHAnsi" w:eastAsia="Arial Unicode MS" w:hAnsiTheme="majorHAnsi" w:cs="Garamond"/>
          <w:lang w:val="en-IE"/>
        </w:rPr>
        <w:t>.</w:t>
      </w:r>
      <w:r w:rsidRPr="00C0255A">
        <w:rPr>
          <w:rFonts w:asciiTheme="majorHAnsi" w:eastAsia="Arial Unicode MS" w:hAnsiTheme="majorHAnsi" w:cs="Garamond"/>
          <w:lang w:val="en-IE"/>
        </w:rPr>
        <w:t xml:space="preserve"> </w:t>
      </w:r>
    </w:p>
    <w:p w14:paraId="0F0E044C" w14:textId="4AC08CD3" w:rsidR="00C0255A" w:rsidRPr="00C0255A" w:rsidRDefault="00C0255A" w:rsidP="00C0255A">
      <w:pPr>
        <w:numPr>
          <w:ilvl w:val="0"/>
          <w:numId w:val="13"/>
        </w:numPr>
        <w:autoSpaceDE w:val="0"/>
        <w:autoSpaceDN w:val="0"/>
        <w:spacing w:line="360" w:lineRule="auto"/>
        <w:contextualSpacing/>
        <w:jc w:val="both"/>
        <w:rPr>
          <w:rFonts w:asciiTheme="majorHAnsi" w:eastAsia="Arial Unicode MS" w:hAnsiTheme="majorHAnsi" w:cs="Garamond"/>
          <w:lang w:val="en-IE"/>
        </w:rPr>
      </w:pPr>
      <w:proofErr w:type="gramStart"/>
      <w:r w:rsidRPr="00C0255A">
        <w:rPr>
          <w:rFonts w:asciiTheme="majorHAnsi" w:eastAsia="Arial Unicode MS" w:hAnsiTheme="majorHAnsi" w:cs="Garamond"/>
          <w:lang w:val="en-IE"/>
        </w:rPr>
        <w:lastRenderedPageBreak/>
        <w:t>excellent</w:t>
      </w:r>
      <w:proofErr w:type="gramEnd"/>
      <w:r w:rsidRPr="00C0255A">
        <w:rPr>
          <w:rFonts w:asciiTheme="majorHAnsi" w:eastAsia="Arial Unicode MS" w:hAnsiTheme="majorHAnsi" w:cs="Garamond"/>
          <w:lang w:val="en-IE"/>
        </w:rPr>
        <w:t xml:space="preserve"> communication and interpersonal skills</w:t>
      </w:r>
      <w:r w:rsidR="000F6EE8">
        <w:rPr>
          <w:rFonts w:asciiTheme="majorHAnsi" w:eastAsia="Arial Unicode MS" w:hAnsiTheme="majorHAnsi" w:cs="Garamond"/>
          <w:lang w:val="en-IE"/>
        </w:rPr>
        <w:t>.</w:t>
      </w:r>
    </w:p>
    <w:p w14:paraId="27C781B9" w14:textId="57E74A00" w:rsidR="00C0255A" w:rsidRPr="00C0255A" w:rsidRDefault="00C0255A" w:rsidP="00C0255A">
      <w:pPr>
        <w:widowControl w:val="0"/>
        <w:numPr>
          <w:ilvl w:val="0"/>
          <w:numId w:val="13"/>
        </w:numPr>
        <w:spacing w:line="360" w:lineRule="auto"/>
        <w:contextualSpacing/>
        <w:rPr>
          <w:rFonts w:asciiTheme="majorHAnsi" w:eastAsia="Arial" w:hAnsiTheme="majorHAnsi" w:cs="Times New Roman"/>
        </w:rPr>
      </w:pPr>
      <w:proofErr w:type="gramStart"/>
      <w:r w:rsidRPr="00C0255A">
        <w:rPr>
          <w:rFonts w:asciiTheme="majorHAnsi" w:eastAsia="Arial" w:hAnsiTheme="majorHAnsi" w:cs="Times New Roman"/>
        </w:rPr>
        <w:t>evidence</w:t>
      </w:r>
      <w:proofErr w:type="gramEnd"/>
      <w:r w:rsidRPr="00C0255A">
        <w:rPr>
          <w:rFonts w:asciiTheme="majorHAnsi" w:eastAsia="Arial" w:hAnsiTheme="majorHAnsi" w:cs="Times New Roman"/>
        </w:rPr>
        <w:t xml:space="preserve"> of a personal contribution and commitment to excellence in teaching</w:t>
      </w:r>
      <w:r w:rsidR="000F6EE8">
        <w:rPr>
          <w:rFonts w:asciiTheme="majorHAnsi" w:eastAsia="Arial" w:hAnsiTheme="majorHAnsi" w:cs="Times New Roman"/>
        </w:rPr>
        <w:t>.</w:t>
      </w:r>
    </w:p>
    <w:p w14:paraId="2BC84CD5" w14:textId="5F0EC98D" w:rsidR="00C0255A" w:rsidRPr="00C0255A" w:rsidRDefault="00C0255A" w:rsidP="00C0255A">
      <w:pPr>
        <w:numPr>
          <w:ilvl w:val="0"/>
          <w:numId w:val="13"/>
        </w:numPr>
        <w:spacing w:line="360" w:lineRule="auto"/>
        <w:contextualSpacing/>
        <w:rPr>
          <w:rFonts w:asciiTheme="majorHAnsi" w:eastAsia="Times New Roman" w:hAnsiTheme="majorHAnsi" w:cs="Arial"/>
          <w:bCs/>
        </w:rPr>
      </w:pPr>
      <w:proofErr w:type="gramStart"/>
      <w:r w:rsidRPr="00C0255A">
        <w:rPr>
          <w:rFonts w:asciiTheme="majorHAnsi" w:eastAsia="Times New Roman" w:hAnsiTheme="majorHAnsi" w:cs="Arial"/>
          <w:bCs/>
        </w:rPr>
        <w:t>experience</w:t>
      </w:r>
      <w:proofErr w:type="gramEnd"/>
      <w:r w:rsidRPr="00C0255A">
        <w:rPr>
          <w:rFonts w:asciiTheme="majorHAnsi" w:eastAsia="Times New Roman" w:hAnsiTheme="majorHAnsi" w:cs="Arial"/>
          <w:bCs/>
        </w:rPr>
        <w:t xml:space="preserve"> of supervising undergraduate dissertations </w:t>
      </w:r>
      <w:r w:rsidR="000F6EE8">
        <w:rPr>
          <w:rFonts w:asciiTheme="majorHAnsi" w:eastAsia="Times New Roman" w:hAnsiTheme="majorHAnsi" w:cs="Arial"/>
          <w:bCs/>
        </w:rPr>
        <w:t>.</w:t>
      </w:r>
    </w:p>
    <w:p w14:paraId="3E384AD1" w14:textId="5557011C" w:rsidR="00C0255A" w:rsidRPr="00C0255A" w:rsidRDefault="00C0255A" w:rsidP="00C0255A">
      <w:pPr>
        <w:numPr>
          <w:ilvl w:val="0"/>
          <w:numId w:val="13"/>
        </w:numPr>
        <w:spacing w:line="360" w:lineRule="auto"/>
        <w:contextualSpacing/>
        <w:rPr>
          <w:rFonts w:asciiTheme="majorHAnsi" w:eastAsia="Times New Roman" w:hAnsiTheme="majorHAnsi" w:cs="Arial"/>
          <w:bCs/>
        </w:rPr>
      </w:pPr>
      <w:proofErr w:type="gramStart"/>
      <w:r w:rsidRPr="00C0255A">
        <w:rPr>
          <w:rFonts w:asciiTheme="majorHAnsi" w:eastAsia="Times New Roman" w:hAnsiTheme="majorHAnsi" w:cs="Arial"/>
          <w:bCs/>
        </w:rPr>
        <w:t>experience</w:t>
      </w:r>
      <w:proofErr w:type="gramEnd"/>
      <w:r w:rsidRPr="00C0255A">
        <w:rPr>
          <w:rFonts w:asciiTheme="majorHAnsi" w:eastAsia="Times New Roman" w:hAnsiTheme="majorHAnsi" w:cs="Arial"/>
          <w:bCs/>
        </w:rPr>
        <w:t xml:space="preserve"> of developing new modules and teaching material</w:t>
      </w:r>
      <w:r w:rsidR="000F6EE8">
        <w:rPr>
          <w:rFonts w:asciiTheme="majorHAnsi" w:eastAsia="Times New Roman" w:hAnsiTheme="majorHAnsi" w:cs="Arial"/>
          <w:bCs/>
        </w:rPr>
        <w:t>.</w:t>
      </w:r>
    </w:p>
    <w:p w14:paraId="109AF9B0" w14:textId="77777777" w:rsidR="00C0255A" w:rsidRPr="00651A83" w:rsidRDefault="00C0255A" w:rsidP="00C0255A">
      <w:pPr>
        <w:spacing w:line="360" w:lineRule="auto"/>
        <w:ind w:firstLine="284"/>
        <w:contextualSpacing/>
        <w:rPr>
          <w:rFonts w:asciiTheme="majorHAnsi" w:eastAsia="Times New Roman" w:hAnsiTheme="majorHAnsi" w:cs="Arial"/>
          <w:b/>
          <w:bCs/>
        </w:rPr>
      </w:pPr>
      <w:r w:rsidRPr="00651A83">
        <w:rPr>
          <w:rFonts w:asciiTheme="majorHAnsi" w:eastAsia="Times New Roman" w:hAnsiTheme="majorHAnsi" w:cs="Arial"/>
          <w:b/>
          <w:bCs/>
        </w:rPr>
        <w:t>Desirable</w:t>
      </w:r>
    </w:p>
    <w:p w14:paraId="24698C89" w14:textId="05D275AD" w:rsidR="00C0255A" w:rsidRPr="00C0255A" w:rsidRDefault="00C0255A" w:rsidP="00C0255A">
      <w:pPr>
        <w:numPr>
          <w:ilvl w:val="0"/>
          <w:numId w:val="14"/>
        </w:numPr>
        <w:tabs>
          <w:tab w:val="num" w:pos="1276"/>
        </w:tabs>
        <w:spacing w:line="360" w:lineRule="auto"/>
        <w:ind w:left="567" w:hanging="283"/>
        <w:contextualSpacing/>
        <w:rPr>
          <w:rFonts w:asciiTheme="majorHAnsi" w:eastAsia="Times New Roman" w:hAnsiTheme="majorHAnsi" w:cs="Arial"/>
          <w:bCs/>
        </w:rPr>
      </w:pPr>
      <w:proofErr w:type="gramStart"/>
      <w:r w:rsidRPr="00C0255A">
        <w:rPr>
          <w:rFonts w:asciiTheme="majorHAnsi" w:eastAsia="Times New Roman" w:hAnsiTheme="majorHAnsi" w:cs="Arial"/>
          <w:bCs/>
        </w:rPr>
        <w:t>experience</w:t>
      </w:r>
      <w:proofErr w:type="gramEnd"/>
      <w:r w:rsidRPr="00C0255A">
        <w:rPr>
          <w:rFonts w:asciiTheme="majorHAnsi" w:eastAsia="Times New Roman" w:hAnsiTheme="majorHAnsi" w:cs="Arial"/>
          <w:bCs/>
        </w:rPr>
        <w:t xml:space="preserve"> of using new teaching media</w:t>
      </w:r>
      <w:r w:rsidR="000F6EE8">
        <w:rPr>
          <w:rFonts w:asciiTheme="majorHAnsi" w:eastAsia="Times New Roman" w:hAnsiTheme="majorHAnsi" w:cs="Arial"/>
          <w:bCs/>
        </w:rPr>
        <w:t>.</w:t>
      </w:r>
    </w:p>
    <w:p w14:paraId="00413512" w14:textId="75F933E7" w:rsidR="00C0255A" w:rsidRPr="00C0255A" w:rsidRDefault="00C0255A" w:rsidP="00C0255A">
      <w:pPr>
        <w:numPr>
          <w:ilvl w:val="0"/>
          <w:numId w:val="14"/>
        </w:numPr>
        <w:tabs>
          <w:tab w:val="num" w:pos="1276"/>
        </w:tabs>
        <w:spacing w:line="360" w:lineRule="auto"/>
        <w:ind w:left="567" w:hanging="283"/>
        <w:contextualSpacing/>
        <w:rPr>
          <w:rFonts w:asciiTheme="majorHAnsi" w:eastAsia="Times New Roman" w:hAnsiTheme="majorHAnsi" w:cs="Arial"/>
          <w:bCs/>
        </w:rPr>
      </w:pPr>
      <w:proofErr w:type="gramStart"/>
      <w:r w:rsidRPr="00C0255A">
        <w:rPr>
          <w:rFonts w:asciiTheme="majorHAnsi" w:eastAsia="Times New Roman" w:hAnsiTheme="majorHAnsi" w:cs="Arial"/>
          <w:bCs/>
          <w:lang w:val="en-GB"/>
        </w:rPr>
        <w:t>experience</w:t>
      </w:r>
      <w:proofErr w:type="gramEnd"/>
      <w:r w:rsidRPr="00C0255A">
        <w:rPr>
          <w:rFonts w:asciiTheme="majorHAnsi" w:eastAsia="Times New Roman" w:hAnsiTheme="majorHAnsi" w:cs="Arial"/>
          <w:bCs/>
          <w:lang w:val="en-GB"/>
        </w:rPr>
        <w:t xml:space="preserve"> of working collaboratively and effectively in an inter and multidisciplinary environment</w:t>
      </w:r>
      <w:r w:rsidR="000F6EE8">
        <w:rPr>
          <w:rFonts w:asciiTheme="majorHAnsi" w:eastAsia="Times New Roman" w:hAnsiTheme="majorHAnsi" w:cs="Arial"/>
          <w:bCs/>
          <w:lang w:val="en-GB"/>
        </w:rPr>
        <w:t>.</w:t>
      </w:r>
    </w:p>
    <w:p w14:paraId="609DAA16" w14:textId="77777777" w:rsidR="00C0255A" w:rsidRPr="00C0255A" w:rsidRDefault="00C0255A" w:rsidP="00C0255A">
      <w:pPr>
        <w:spacing w:line="360" w:lineRule="auto"/>
        <w:contextualSpacing/>
        <w:rPr>
          <w:rFonts w:asciiTheme="majorHAnsi" w:eastAsia="Times New Roman" w:hAnsiTheme="majorHAnsi" w:cs="Arial"/>
          <w:bCs/>
        </w:rPr>
      </w:pPr>
    </w:p>
    <w:p w14:paraId="1B92F0D4" w14:textId="77777777" w:rsidR="00C0255A" w:rsidRPr="00C0255A" w:rsidRDefault="00C0255A" w:rsidP="00C0255A">
      <w:pPr>
        <w:spacing w:line="360" w:lineRule="auto"/>
        <w:contextualSpacing/>
        <w:rPr>
          <w:rFonts w:asciiTheme="majorHAnsi" w:eastAsia="Times New Roman" w:hAnsiTheme="majorHAnsi" w:cs="Arial"/>
          <w:b/>
          <w:bCs/>
        </w:rPr>
      </w:pPr>
      <w:r w:rsidRPr="00C0255A">
        <w:rPr>
          <w:rFonts w:asciiTheme="majorHAnsi" w:eastAsia="Times New Roman" w:hAnsiTheme="majorHAnsi" w:cs="Arial"/>
          <w:b/>
          <w:bCs/>
        </w:rPr>
        <w:t>Administration</w:t>
      </w:r>
    </w:p>
    <w:p w14:paraId="6F2DA6EA" w14:textId="77777777" w:rsidR="00C0255A" w:rsidRPr="00651A83" w:rsidRDefault="00C0255A" w:rsidP="00C0255A">
      <w:pPr>
        <w:spacing w:line="360" w:lineRule="auto"/>
        <w:ind w:firstLine="284"/>
        <w:contextualSpacing/>
        <w:rPr>
          <w:rFonts w:asciiTheme="majorHAnsi" w:eastAsia="Times New Roman" w:hAnsiTheme="majorHAnsi" w:cs="Arial"/>
          <w:b/>
          <w:bCs/>
        </w:rPr>
      </w:pPr>
      <w:r w:rsidRPr="00651A83">
        <w:rPr>
          <w:rFonts w:asciiTheme="majorHAnsi" w:eastAsia="Times New Roman" w:hAnsiTheme="majorHAnsi" w:cs="Arial"/>
          <w:b/>
          <w:bCs/>
        </w:rPr>
        <w:t>Essential</w:t>
      </w:r>
    </w:p>
    <w:p w14:paraId="45695E29" w14:textId="74491EC0" w:rsidR="00C0255A" w:rsidRPr="00C0255A" w:rsidRDefault="00C0255A" w:rsidP="00C0255A">
      <w:pPr>
        <w:numPr>
          <w:ilvl w:val="0"/>
          <w:numId w:val="17"/>
        </w:numPr>
        <w:spacing w:line="360" w:lineRule="auto"/>
        <w:contextualSpacing/>
        <w:rPr>
          <w:rFonts w:asciiTheme="majorHAnsi" w:eastAsia="Times New Roman" w:hAnsiTheme="majorHAnsi" w:cs="Arial"/>
          <w:bCs/>
        </w:rPr>
      </w:pPr>
      <w:proofErr w:type="gramStart"/>
      <w:r w:rsidRPr="00C0255A">
        <w:rPr>
          <w:rFonts w:asciiTheme="majorHAnsi" w:eastAsia="Times New Roman" w:hAnsiTheme="majorHAnsi" w:cs="Arial"/>
          <w:bCs/>
        </w:rPr>
        <w:t>potential</w:t>
      </w:r>
      <w:proofErr w:type="gramEnd"/>
      <w:r w:rsidRPr="00C0255A">
        <w:rPr>
          <w:rFonts w:asciiTheme="majorHAnsi" w:eastAsia="Times New Roman" w:hAnsiTheme="majorHAnsi" w:cs="Arial"/>
          <w:bCs/>
        </w:rPr>
        <w:t xml:space="preserve"> to co-ordinate, manage and develop modules and courses in a university setting</w:t>
      </w:r>
      <w:r w:rsidR="000F6EE8">
        <w:rPr>
          <w:rFonts w:asciiTheme="majorHAnsi" w:eastAsia="Times New Roman" w:hAnsiTheme="majorHAnsi" w:cs="Arial"/>
          <w:bCs/>
        </w:rPr>
        <w:t>.</w:t>
      </w:r>
    </w:p>
    <w:p w14:paraId="764E2E2C" w14:textId="11613FA0" w:rsidR="00C0255A" w:rsidRPr="00651A83" w:rsidRDefault="00C0255A" w:rsidP="00C0255A">
      <w:pPr>
        <w:widowControl w:val="0"/>
        <w:numPr>
          <w:ilvl w:val="0"/>
          <w:numId w:val="17"/>
        </w:numPr>
        <w:spacing w:line="360" w:lineRule="auto"/>
        <w:contextualSpacing/>
        <w:rPr>
          <w:rFonts w:asciiTheme="majorHAnsi" w:eastAsia="Arial" w:hAnsiTheme="majorHAnsi" w:cs="Times New Roman"/>
        </w:rPr>
      </w:pPr>
      <w:r w:rsidRPr="00651A83">
        <w:rPr>
          <w:rFonts w:asciiTheme="majorHAnsi" w:eastAsia="Arial" w:hAnsiTheme="majorHAnsi" w:cs="Times New Roman"/>
        </w:rPr>
        <w:t xml:space="preserve">An </w:t>
      </w:r>
      <w:r w:rsidRPr="00651A83">
        <w:rPr>
          <w:rFonts w:asciiTheme="majorHAnsi" w:eastAsia="Arial" w:hAnsiTheme="majorHAnsi" w:cs="Times New Roman"/>
          <w:spacing w:val="-1"/>
        </w:rPr>
        <w:t>ability</w:t>
      </w:r>
      <w:r w:rsidRPr="00651A83">
        <w:rPr>
          <w:rFonts w:asciiTheme="majorHAnsi" w:eastAsia="Arial" w:hAnsiTheme="majorHAnsi" w:cs="Times New Roman"/>
        </w:rPr>
        <w:t xml:space="preserve"> </w:t>
      </w:r>
      <w:r w:rsidRPr="00651A83">
        <w:rPr>
          <w:rFonts w:asciiTheme="majorHAnsi" w:eastAsia="Arial" w:hAnsiTheme="majorHAnsi" w:cs="Times New Roman"/>
          <w:spacing w:val="-1"/>
        </w:rPr>
        <w:t>to</w:t>
      </w:r>
      <w:r w:rsidRPr="00651A83">
        <w:rPr>
          <w:rFonts w:asciiTheme="majorHAnsi" w:eastAsia="Arial" w:hAnsiTheme="majorHAnsi" w:cs="Times New Roman"/>
        </w:rPr>
        <w:t xml:space="preserve"> </w:t>
      </w:r>
      <w:r w:rsidRPr="00651A83">
        <w:rPr>
          <w:rFonts w:asciiTheme="majorHAnsi" w:eastAsia="Arial" w:hAnsiTheme="majorHAnsi" w:cs="Times New Roman"/>
          <w:spacing w:val="-1"/>
        </w:rPr>
        <w:t>use</w:t>
      </w:r>
      <w:r w:rsidRPr="00651A83">
        <w:rPr>
          <w:rFonts w:asciiTheme="majorHAnsi" w:eastAsia="Arial" w:hAnsiTheme="majorHAnsi" w:cs="Times New Roman"/>
        </w:rPr>
        <w:t xml:space="preserve"> </w:t>
      </w:r>
      <w:r w:rsidRPr="00651A83">
        <w:rPr>
          <w:rFonts w:asciiTheme="majorHAnsi" w:eastAsia="Arial" w:hAnsiTheme="majorHAnsi" w:cs="Times New Roman"/>
          <w:spacing w:val="-1"/>
        </w:rPr>
        <w:t>statistical</w:t>
      </w:r>
      <w:r w:rsidRPr="00651A83">
        <w:rPr>
          <w:rFonts w:asciiTheme="majorHAnsi" w:eastAsia="Arial" w:hAnsiTheme="majorHAnsi" w:cs="Times New Roman"/>
        </w:rPr>
        <w:t xml:space="preserve"> </w:t>
      </w:r>
      <w:r w:rsidRPr="00651A83">
        <w:rPr>
          <w:rFonts w:asciiTheme="majorHAnsi" w:eastAsia="Arial" w:hAnsiTheme="majorHAnsi" w:cs="Times New Roman"/>
          <w:spacing w:val="-1"/>
        </w:rPr>
        <w:t>or</w:t>
      </w:r>
      <w:r w:rsidRPr="00651A83">
        <w:rPr>
          <w:rFonts w:asciiTheme="majorHAnsi" w:eastAsia="Arial" w:hAnsiTheme="majorHAnsi" w:cs="Times New Roman"/>
        </w:rPr>
        <w:t xml:space="preserve"> </w:t>
      </w:r>
      <w:r w:rsidRPr="00651A83">
        <w:rPr>
          <w:rFonts w:asciiTheme="majorHAnsi" w:eastAsia="Arial" w:hAnsiTheme="majorHAnsi" w:cs="Times New Roman"/>
          <w:spacing w:val="-1"/>
        </w:rPr>
        <w:t>other</w:t>
      </w:r>
      <w:r w:rsidRPr="00651A83">
        <w:rPr>
          <w:rFonts w:asciiTheme="majorHAnsi" w:eastAsia="Arial" w:hAnsiTheme="majorHAnsi" w:cs="Times New Roman"/>
        </w:rPr>
        <w:t xml:space="preserve"> </w:t>
      </w:r>
      <w:r w:rsidRPr="00651A83">
        <w:rPr>
          <w:rFonts w:asciiTheme="majorHAnsi" w:eastAsia="Arial" w:hAnsiTheme="majorHAnsi" w:cs="Times New Roman"/>
          <w:spacing w:val="-1"/>
        </w:rPr>
        <w:t>relevant</w:t>
      </w:r>
      <w:r w:rsidRPr="00651A83">
        <w:rPr>
          <w:rFonts w:asciiTheme="majorHAnsi" w:eastAsia="Arial" w:hAnsiTheme="majorHAnsi" w:cs="Times New Roman"/>
        </w:rPr>
        <w:t xml:space="preserve"> </w:t>
      </w:r>
      <w:r w:rsidRPr="00651A83">
        <w:rPr>
          <w:rFonts w:asciiTheme="majorHAnsi" w:eastAsia="Arial" w:hAnsiTheme="majorHAnsi" w:cs="Times New Roman"/>
          <w:spacing w:val="-1"/>
        </w:rPr>
        <w:t>tools</w:t>
      </w:r>
      <w:r w:rsidRPr="00651A83">
        <w:rPr>
          <w:rFonts w:asciiTheme="majorHAnsi" w:eastAsia="Arial" w:hAnsiTheme="majorHAnsi" w:cs="Times New Roman"/>
        </w:rPr>
        <w:t xml:space="preserve"> </w:t>
      </w:r>
      <w:r w:rsidRPr="00651A83">
        <w:rPr>
          <w:rFonts w:asciiTheme="majorHAnsi" w:eastAsia="Arial" w:hAnsiTheme="majorHAnsi" w:cs="Times New Roman"/>
          <w:spacing w:val="-1"/>
        </w:rPr>
        <w:t>to</w:t>
      </w:r>
      <w:r w:rsidRPr="00651A83">
        <w:rPr>
          <w:rFonts w:asciiTheme="majorHAnsi" w:eastAsia="Arial" w:hAnsiTheme="majorHAnsi" w:cs="Times New Roman"/>
        </w:rPr>
        <w:t xml:space="preserve"> </w:t>
      </w:r>
      <w:proofErr w:type="spellStart"/>
      <w:r w:rsidRPr="00651A83">
        <w:rPr>
          <w:rFonts w:asciiTheme="majorHAnsi" w:eastAsia="Arial" w:hAnsiTheme="majorHAnsi" w:cs="Times New Roman"/>
          <w:spacing w:val="-1"/>
        </w:rPr>
        <w:t>analyse</w:t>
      </w:r>
      <w:proofErr w:type="spellEnd"/>
      <w:r w:rsidRPr="00651A83">
        <w:rPr>
          <w:rFonts w:asciiTheme="majorHAnsi" w:eastAsia="Arial" w:hAnsiTheme="majorHAnsi" w:cs="Times New Roman"/>
          <w:spacing w:val="-1"/>
        </w:rPr>
        <w:t xml:space="preserve"> assessment</w:t>
      </w:r>
      <w:r w:rsidRPr="00651A83">
        <w:rPr>
          <w:rFonts w:asciiTheme="majorHAnsi" w:eastAsia="Arial" w:hAnsiTheme="majorHAnsi" w:cs="Times New Roman"/>
        </w:rPr>
        <w:t xml:space="preserve"> </w:t>
      </w:r>
      <w:r w:rsidRPr="00651A83">
        <w:rPr>
          <w:rFonts w:asciiTheme="majorHAnsi" w:eastAsia="Arial" w:hAnsiTheme="majorHAnsi" w:cs="Times New Roman"/>
          <w:spacing w:val="-1"/>
        </w:rPr>
        <w:t>and</w:t>
      </w:r>
      <w:r w:rsidRPr="00651A83">
        <w:rPr>
          <w:rFonts w:asciiTheme="majorHAnsi" w:eastAsia="Arial" w:hAnsiTheme="majorHAnsi" w:cs="Times New Roman"/>
          <w:spacing w:val="28"/>
        </w:rPr>
        <w:t xml:space="preserve"> </w:t>
      </w:r>
      <w:r w:rsidRPr="00651A83">
        <w:rPr>
          <w:rFonts w:asciiTheme="majorHAnsi" w:eastAsia="Arial" w:hAnsiTheme="majorHAnsi" w:cs="Times New Roman"/>
          <w:spacing w:val="-1"/>
        </w:rPr>
        <w:t>evaluation</w:t>
      </w:r>
      <w:r w:rsidRPr="00651A83">
        <w:rPr>
          <w:rFonts w:asciiTheme="majorHAnsi" w:eastAsia="Arial" w:hAnsiTheme="majorHAnsi" w:cs="Times New Roman"/>
        </w:rPr>
        <w:t xml:space="preserve"> </w:t>
      </w:r>
      <w:proofErr w:type="spellStart"/>
      <w:r w:rsidRPr="00651A83">
        <w:rPr>
          <w:rFonts w:asciiTheme="majorHAnsi" w:eastAsia="Arial" w:hAnsiTheme="majorHAnsi" w:cs="Times New Roman"/>
          <w:spacing w:val="-1"/>
        </w:rPr>
        <w:t>programmes</w:t>
      </w:r>
      <w:proofErr w:type="spellEnd"/>
      <w:r w:rsidRPr="00651A83">
        <w:rPr>
          <w:rFonts w:asciiTheme="majorHAnsi" w:eastAsia="Arial" w:hAnsiTheme="majorHAnsi" w:cs="Times New Roman"/>
          <w:spacing w:val="-1"/>
        </w:rPr>
        <w:t xml:space="preserve"> and to write reports</w:t>
      </w:r>
      <w:r w:rsidR="000F6EE8">
        <w:rPr>
          <w:rFonts w:asciiTheme="majorHAnsi" w:eastAsia="Arial" w:hAnsiTheme="majorHAnsi" w:cs="Times New Roman"/>
          <w:spacing w:val="-1"/>
        </w:rPr>
        <w:t>.</w:t>
      </w:r>
    </w:p>
    <w:p w14:paraId="304E41AD" w14:textId="5AD29DF0" w:rsidR="00C0255A" w:rsidRPr="00C0255A" w:rsidRDefault="00C0255A" w:rsidP="00C0255A">
      <w:pPr>
        <w:widowControl w:val="0"/>
        <w:numPr>
          <w:ilvl w:val="0"/>
          <w:numId w:val="17"/>
        </w:numPr>
        <w:spacing w:line="360" w:lineRule="auto"/>
        <w:contextualSpacing/>
        <w:rPr>
          <w:rFonts w:asciiTheme="majorHAnsi" w:eastAsia="Arial" w:hAnsiTheme="majorHAnsi" w:cs="Times New Roman"/>
        </w:rPr>
      </w:pPr>
      <w:proofErr w:type="gramStart"/>
      <w:r w:rsidRPr="00C0255A">
        <w:rPr>
          <w:rFonts w:asciiTheme="majorHAnsi" w:eastAsia="Arial" w:hAnsiTheme="majorHAnsi" w:cs="Times New Roman"/>
          <w:spacing w:val="-1"/>
        </w:rPr>
        <w:t>excellent</w:t>
      </w:r>
      <w:proofErr w:type="gramEnd"/>
      <w:r w:rsidRPr="00C0255A">
        <w:rPr>
          <w:rFonts w:asciiTheme="majorHAnsi" w:eastAsia="Arial" w:hAnsiTheme="majorHAnsi" w:cs="Times New Roman"/>
          <w:spacing w:val="-1"/>
        </w:rPr>
        <w:t xml:space="preserve"> </w:t>
      </w:r>
      <w:proofErr w:type="spellStart"/>
      <w:r w:rsidRPr="00C0255A">
        <w:rPr>
          <w:rFonts w:asciiTheme="majorHAnsi" w:eastAsia="Arial" w:hAnsiTheme="majorHAnsi" w:cs="Times New Roman"/>
          <w:spacing w:val="-1"/>
        </w:rPr>
        <w:t>organisational</w:t>
      </w:r>
      <w:proofErr w:type="spellEnd"/>
      <w:r w:rsidRPr="00C0255A">
        <w:rPr>
          <w:rFonts w:asciiTheme="majorHAnsi" w:eastAsia="Arial" w:hAnsiTheme="majorHAnsi" w:cs="Times New Roman"/>
          <w:spacing w:val="-1"/>
        </w:rPr>
        <w:t xml:space="preserve"> and administrative skills</w:t>
      </w:r>
      <w:r w:rsidR="000F6EE8">
        <w:rPr>
          <w:rFonts w:asciiTheme="majorHAnsi" w:eastAsia="Arial" w:hAnsiTheme="majorHAnsi" w:cs="Times New Roman"/>
          <w:spacing w:val="-1"/>
        </w:rPr>
        <w:t>.</w:t>
      </w:r>
      <w:r w:rsidRPr="00C0255A">
        <w:rPr>
          <w:rFonts w:asciiTheme="majorHAnsi" w:eastAsia="Arial" w:hAnsiTheme="majorHAnsi" w:cs="Times New Roman"/>
        </w:rPr>
        <w:t xml:space="preserve"> </w:t>
      </w:r>
    </w:p>
    <w:p w14:paraId="453A4EB5" w14:textId="77777777" w:rsidR="00C0255A" w:rsidRPr="00C0255A" w:rsidRDefault="00C0255A" w:rsidP="00C0255A">
      <w:pPr>
        <w:widowControl w:val="0"/>
        <w:numPr>
          <w:ilvl w:val="0"/>
          <w:numId w:val="17"/>
        </w:numPr>
        <w:spacing w:line="360" w:lineRule="auto"/>
        <w:contextualSpacing/>
        <w:rPr>
          <w:rFonts w:asciiTheme="majorHAnsi" w:eastAsia="Arial" w:hAnsiTheme="majorHAnsi" w:cs="Times New Roman"/>
        </w:rPr>
      </w:pPr>
      <w:r w:rsidRPr="00C0255A">
        <w:rPr>
          <w:rFonts w:asciiTheme="majorHAnsi" w:eastAsia="Arial" w:hAnsiTheme="majorHAnsi" w:cs="Times New Roman"/>
          <w:spacing w:val="-1"/>
        </w:rPr>
        <w:t>ability</w:t>
      </w:r>
      <w:r w:rsidRPr="00C0255A">
        <w:rPr>
          <w:rFonts w:asciiTheme="majorHAnsi" w:eastAsia="Arial" w:hAnsiTheme="majorHAnsi" w:cs="Times New Roman"/>
        </w:rPr>
        <w:t xml:space="preserve"> </w:t>
      </w:r>
      <w:r w:rsidRPr="00C0255A">
        <w:rPr>
          <w:rFonts w:asciiTheme="majorHAnsi" w:eastAsia="Arial" w:hAnsiTheme="majorHAnsi" w:cs="Times New Roman"/>
          <w:spacing w:val="-1"/>
        </w:rPr>
        <w:t>to</w:t>
      </w:r>
      <w:r w:rsidRPr="00C0255A">
        <w:rPr>
          <w:rFonts w:asciiTheme="majorHAnsi" w:eastAsia="Arial" w:hAnsiTheme="majorHAnsi" w:cs="Times New Roman"/>
        </w:rPr>
        <w:t xml:space="preserve"> </w:t>
      </w:r>
      <w:r w:rsidRPr="00C0255A">
        <w:rPr>
          <w:rFonts w:asciiTheme="majorHAnsi" w:eastAsia="Arial" w:hAnsiTheme="majorHAnsi" w:cs="Times New Roman"/>
          <w:spacing w:val="-1"/>
        </w:rPr>
        <w:t>establish</w:t>
      </w:r>
      <w:r w:rsidRPr="00C0255A">
        <w:rPr>
          <w:rFonts w:asciiTheme="majorHAnsi" w:eastAsia="Arial" w:hAnsiTheme="majorHAnsi" w:cs="Times New Roman"/>
        </w:rPr>
        <w:t xml:space="preserve"> </w:t>
      </w:r>
      <w:r w:rsidRPr="00C0255A">
        <w:rPr>
          <w:rFonts w:asciiTheme="majorHAnsi" w:eastAsia="Arial" w:hAnsiTheme="majorHAnsi" w:cs="Times New Roman"/>
          <w:spacing w:val="-1"/>
        </w:rPr>
        <w:t>targets</w:t>
      </w:r>
      <w:r w:rsidRPr="00C0255A">
        <w:rPr>
          <w:rFonts w:asciiTheme="majorHAnsi" w:eastAsia="Arial" w:hAnsiTheme="majorHAnsi" w:cs="Times New Roman"/>
        </w:rPr>
        <w:t xml:space="preserve"> </w:t>
      </w:r>
      <w:r w:rsidRPr="00C0255A">
        <w:rPr>
          <w:rFonts w:asciiTheme="majorHAnsi" w:eastAsia="Arial" w:hAnsiTheme="majorHAnsi" w:cs="Times New Roman"/>
          <w:spacing w:val="-1"/>
        </w:rPr>
        <w:t>and</w:t>
      </w:r>
      <w:r w:rsidRPr="00C0255A">
        <w:rPr>
          <w:rFonts w:asciiTheme="majorHAnsi" w:eastAsia="Arial" w:hAnsiTheme="majorHAnsi" w:cs="Times New Roman"/>
        </w:rPr>
        <w:t xml:space="preserve"> </w:t>
      </w:r>
      <w:r w:rsidRPr="00C0255A">
        <w:rPr>
          <w:rFonts w:asciiTheme="majorHAnsi" w:eastAsia="Arial" w:hAnsiTheme="majorHAnsi" w:cs="Times New Roman"/>
          <w:spacing w:val="-1"/>
        </w:rPr>
        <w:t>goals to support School and College strategies</w:t>
      </w:r>
    </w:p>
    <w:p w14:paraId="68EA4CD2" w14:textId="5D01DE98" w:rsidR="00C0255A" w:rsidRPr="00C0255A" w:rsidRDefault="00C0255A" w:rsidP="00C0255A">
      <w:pPr>
        <w:widowControl w:val="0"/>
        <w:numPr>
          <w:ilvl w:val="0"/>
          <w:numId w:val="17"/>
        </w:numPr>
        <w:spacing w:line="360" w:lineRule="auto"/>
        <w:contextualSpacing/>
        <w:rPr>
          <w:rFonts w:asciiTheme="majorHAnsi" w:eastAsia="Arial" w:hAnsiTheme="majorHAnsi" w:cs="Times New Roman"/>
        </w:rPr>
      </w:pPr>
      <w:proofErr w:type="gramStart"/>
      <w:r w:rsidRPr="00C0255A">
        <w:rPr>
          <w:rFonts w:asciiTheme="majorHAnsi" w:eastAsia="Arial" w:hAnsiTheme="majorHAnsi" w:cs="Times New Roman"/>
        </w:rPr>
        <w:t>a</w:t>
      </w:r>
      <w:proofErr w:type="gramEnd"/>
      <w:r w:rsidRPr="00C0255A">
        <w:rPr>
          <w:rFonts w:asciiTheme="majorHAnsi" w:eastAsia="Arial" w:hAnsiTheme="majorHAnsi" w:cs="Times New Roman"/>
        </w:rPr>
        <w:t xml:space="preserve"> commitment to student care</w:t>
      </w:r>
      <w:r w:rsidR="000F6EE8">
        <w:rPr>
          <w:rFonts w:asciiTheme="majorHAnsi" w:eastAsia="Arial" w:hAnsiTheme="majorHAnsi" w:cs="Times New Roman"/>
        </w:rPr>
        <w:t>.</w:t>
      </w:r>
    </w:p>
    <w:p w14:paraId="7F91F0AC" w14:textId="77777777" w:rsidR="00C0255A" w:rsidRPr="00651A83" w:rsidRDefault="00C0255A" w:rsidP="00C0255A">
      <w:pPr>
        <w:spacing w:line="360" w:lineRule="auto"/>
        <w:ind w:firstLine="284"/>
        <w:contextualSpacing/>
        <w:rPr>
          <w:rFonts w:asciiTheme="majorHAnsi" w:eastAsia="Times New Roman" w:hAnsiTheme="majorHAnsi" w:cs="Arial"/>
          <w:b/>
          <w:bCs/>
        </w:rPr>
      </w:pPr>
      <w:r w:rsidRPr="00651A83">
        <w:rPr>
          <w:rFonts w:asciiTheme="majorHAnsi" w:eastAsia="Times New Roman" w:hAnsiTheme="majorHAnsi" w:cs="Arial"/>
          <w:b/>
          <w:bCs/>
        </w:rPr>
        <w:t>Desirable</w:t>
      </w:r>
    </w:p>
    <w:p w14:paraId="1CCAF544" w14:textId="3C5516B8" w:rsidR="00C0255A" w:rsidRPr="00C0255A" w:rsidRDefault="00C0255A" w:rsidP="00C0255A">
      <w:pPr>
        <w:numPr>
          <w:ilvl w:val="0"/>
          <w:numId w:val="16"/>
        </w:numPr>
        <w:spacing w:line="360" w:lineRule="auto"/>
        <w:ind w:left="567" w:hanging="283"/>
        <w:contextualSpacing/>
        <w:rPr>
          <w:rFonts w:asciiTheme="majorHAnsi" w:eastAsia="Times New Roman" w:hAnsiTheme="majorHAnsi" w:cs="Arial"/>
          <w:bCs/>
        </w:rPr>
      </w:pPr>
      <w:proofErr w:type="gramStart"/>
      <w:r w:rsidRPr="00C0255A">
        <w:rPr>
          <w:rFonts w:asciiTheme="majorHAnsi" w:eastAsia="Times New Roman" w:hAnsiTheme="majorHAnsi" w:cs="Arial"/>
          <w:bCs/>
        </w:rPr>
        <w:t>experience</w:t>
      </w:r>
      <w:proofErr w:type="gramEnd"/>
      <w:r w:rsidRPr="00C0255A">
        <w:rPr>
          <w:rFonts w:asciiTheme="majorHAnsi" w:eastAsia="Times New Roman" w:hAnsiTheme="majorHAnsi" w:cs="Arial"/>
          <w:bCs/>
        </w:rPr>
        <w:t xml:space="preserve"> of </w:t>
      </w:r>
      <w:proofErr w:type="spellStart"/>
      <w:r w:rsidR="000F6EE8" w:rsidRPr="00C0255A">
        <w:rPr>
          <w:rFonts w:asciiTheme="majorHAnsi" w:eastAsia="Times New Roman" w:hAnsiTheme="majorHAnsi" w:cs="Arial"/>
          <w:bCs/>
        </w:rPr>
        <w:t>organi</w:t>
      </w:r>
      <w:r w:rsidR="000F6EE8">
        <w:rPr>
          <w:rFonts w:asciiTheme="majorHAnsi" w:eastAsia="Times New Roman" w:hAnsiTheme="majorHAnsi" w:cs="Arial"/>
          <w:bCs/>
        </w:rPr>
        <w:t>s</w:t>
      </w:r>
      <w:r w:rsidR="000F6EE8" w:rsidRPr="00C0255A">
        <w:rPr>
          <w:rFonts w:asciiTheme="majorHAnsi" w:eastAsia="Times New Roman" w:hAnsiTheme="majorHAnsi" w:cs="Arial"/>
          <w:bCs/>
        </w:rPr>
        <w:t>ing</w:t>
      </w:r>
      <w:proofErr w:type="spellEnd"/>
      <w:r w:rsidR="000F6EE8" w:rsidRPr="00C0255A">
        <w:rPr>
          <w:rFonts w:asciiTheme="majorHAnsi" w:eastAsia="Times New Roman" w:hAnsiTheme="majorHAnsi" w:cs="Arial"/>
          <w:bCs/>
        </w:rPr>
        <w:t xml:space="preserve"> </w:t>
      </w:r>
      <w:r w:rsidRPr="00C0255A">
        <w:rPr>
          <w:rFonts w:asciiTheme="majorHAnsi" w:eastAsia="Times New Roman" w:hAnsiTheme="majorHAnsi" w:cs="Arial"/>
          <w:bCs/>
        </w:rPr>
        <w:t>research seminars, recruitment initiatives and other activities</w:t>
      </w:r>
      <w:r w:rsidR="000F6EE8">
        <w:rPr>
          <w:rFonts w:asciiTheme="majorHAnsi" w:eastAsia="Times New Roman" w:hAnsiTheme="majorHAnsi" w:cs="Arial"/>
          <w:bCs/>
        </w:rPr>
        <w:t>.</w:t>
      </w:r>
    </w:p>
    <w:p w14:paraId="312FF211" w14:textId="77777777" w:rsidR="00C0255A" w:rsidRPr="00C0255A" w:rsidRDefault="00C0255A" w:rsidP="00C0255A">
      <w:pPr>
        <w:spacing w:line="360" w:lineRule="auto"/>
        <w:ind w:firstLine="284"/>
        <w:contextualSpacing/>
        <w:rPr>
          <w:rFonts w:asciiTheme="majorHAnsi" w:eastAsia="Times New Roman" w:hAnsiTheme="majorHAnsi" w:cs="Arial"/>
          <w:b/>
          <w:bCs/>
        </w:rPr>
      </w:pPr>
    </w:p>
    <w:p w14:paraId="17665124" w14:textId="27555268" w:rsidR="00C0255A" w:rsidRPr="00C0255A" w:rsidRDefault="00C0255A" w:rsidP="00C0255A">
      <w:pPr>
        <w:spacing w:line="360" w:lineRule="auto"/>
        <w:contextualSpacing/>
        <w:rPr>
          <w:rFonts w:asciiTheme="majorHAnsi" w:hAnsiTheme="majorHAnsi" w:cs="Calibri"/>
          <w:b/>
        </w:rPr>
      </w:pPr>
      <w:r w:rsidRPr="00C0255A">
        <w:rPr>
          <w:rFonts w:asciiTheme="majorHAnsi" w:hAnsiTheme="majorHAnsi" w:cs="Calibri"/>
          <w:b/>
        </w:rPr>
        <w:t xml:space="preserve">Other essential </w:t>
      </w:r>
      <w:r w:rsidR="000F6EE8">
        <w:rPr>
          <w:rFonts w:asciiTheme="majorHAnsi" w:hAnsiTheme="majorHAnsi" w:cs="Calibri"/>
          <w:b/>
        </w:rPr>
        <w:t>A</w:t>
      </w:r>
      <w:r w:rsidR="000F6EE8" w:rsidRPr="00C0255A">
        <w:rPr>
          <w:rFonts w:asciiTheme="majorHAnsi" w:hAnsiTheme="majorHAnsi" w:cs="Calibri"/>
          <w:b/>
        </w:rPr>
        <w:t>ttributes</w:t>
      </w:r>
    </w:p>
    <w:p w14:paraId="4B43992F" w14:textId="77777777" w:rsidR="00C0255A" w:rsidRPr="00C0255A" w:rsidRDefault="00C0255A" w:rsidP="00651A83">
      <w:pPr>
        <w:spacing w:line="360" w:lineRule="auto"/>
        <w:ind w:firstLine="720"/>
        <w:contextualSpacing/>
        <w:rPr>
          <w:rFonts w:asciiTheme="majorHAnsi" w:hAnsiTheme="majorHAnsi" w:cs="Calibri"/>
        </w:rPr>
      </w:pPr>
      <w:proofErr w:type="gramStart"/>
      <w:r w:rsidRPr="00C0255A">
        <w:rPr>
          <w:rFonts w:asciiTheme="majorHAnsi" w:hAnsiTheme="majorHAnsi" w:cs="Calibri"/>
        </w:rPr>
        <w:t>ability</w:t>
      </w:r>
      <w:proofErr w:type="gramEnd"/>
      <w:r w:rsidRPr="00C0255A">
        <w:rPr>
          <w:rFonts w:asciiTheme="majorHAnsi" w:hAnsiTheme="majorHAnsi" w:cs="Calibri"/>
        </w:rPr>
        <w:t xml:space="preserve"> to work effectively as member of a team.</w:t>
      </w:r>
    </w:p>
    <w:p w14:paraId="7B58885F" w14:textId="20F63002" w:rsidR="00C0255A" w:rsidRPr="00C0255A" w:rsidRDefault="00C0255A" w:rsidP="00651A83">
      <w:pPr>
        <w:spacing w:line="360" w:lineRule="auto"/>
        <w:ind w:firstLine="720"/>
        <w:contextualSpacing/>
        <w:rPr>
          <w:rFonts w:asciiTheme="majorHAnsi" w:hAnsiTheme="majorHAnsi" w:cs="Calibri"/>
        </w:rPr>
      </w:pPr>
      <w:proofErr w:type="gramStart"/>
      <w:r w:rsidRPr="00C0255A">
        <w:rPr>
          <w:rFonts w:asciiTheme="majorHAnsi" w:hAnsiTheme="majorHAnsi" w:cs="Calibri"/>
        </w:rPr>
        <w:t>honesty</w:t>
      </w:r>
      <w:proofErr w:type="gramEnd"/>
      <w:r w:rsidRPr="00C0255A">
        <w:rPr>
          <w:rFonts w:asciiTheme="majorHAnsi" w:hAnsiTheme="majorHAnsi" w:cs="Calibri"/>
        </w:rPr>
        <w:t xml:space="preserve"> and integrity</w:t>
      </w:r>
      <w:r w:rsidR="000F6EE8">
        <w:rPr>
          <w:rFonts w:asciiTheme="majorHAnsi" w:hAnsiTheme="majorHAnsi" w:cs="Calibri"/>
        </w:rPr>
        <w:t>.</w:t>
      </w:r>
    </w:p>
    <w:p w14:paraId="0E749EB9" w14:textId="1F9C7081" w:rsidR="00C0255A" w:rsidRPr="00C0255A" w:rsidRDefault="00C0255A" w:rsidP="00651A83">
      <w:pPr>
        <w:spacing w:line="360" w:lineRule="auto"/>
        <w:ind w:firstLine="720"/>
        <w:contextualSpacing/>
        <w:rPr>
          <w:rFonts w:asciiTheme="majorHAnsi" w:hAnsiTheme="majorHAnsi" w:cs="Calibri"/>
        </w:rPr>
      </w:pPr>
      <w:proofErr w:type="gramStart"/>
      <w:r w:rsidRPr="00C0255A">
        <w:rPr>
          <w:rFonts w:asciiTheme="majorHAnsi" w:hAnsiTheme="majorHAnsi" w:cs="Calibri"/>
        </w:rPr>
        <w:t>good</w:t>
      </w:r>
      <w:proofErr w:type="gramEnd"/>
      <w:r w:rsidRPr="00C0255A">
        <w:rPr>
          <w:rFonts w:asciiTheme="majorHAnsi" w:hAnsiTheme="majorHAnsi" w:cs="Calibri"/>
        </w:rPr>
        <w:t xml:space="preserve"> communication skills</w:t>
      </w:r>
      <w:r w:rsidR="000F6EE8">
        <w:rPr>
          <w:rFonts w:asciiTheme="majorHAnsi" w:hAnsiTheme="majorHAnsi" w:cs="Calibri"/>
        </w:rPr>
        <w:t>.</w:t>
      </w:r>
    </w:p>
    <w:p w14:paraId="2AF9DC93" w14:textId="0F473727" w:rsidR="00C0255A" w:rsidRPr="00C0255A" w:rsidRDefault="00C0255A" w:rsidP="00651A83">
      <w:pPr>
        <w:spacing w:line="360" w:lineRule="auto"/>
        <w:ind w:firstLine="720"/>
        <w:contextualSpacing/>
        <w:rPr>
          <w:rFonts w:asciiTheme="majorHAnsi" w:hAnsiTheme="majorHAnsi" w:cs="Calibri"/>
        </w:rPr>
      </w:pPr>
      <w:proofErr w:type="gramStart"/>
      <w:r w:rsidRPr="00C0255A">
        <w:rPr>
          <w:rFonts w:asciiTheme="majorHAnsi" w:hAnsiTheme="majorHAnsi" w:cs="Calibri"/>
        </w:rPr>
        <w:t>good</w:t>
      </w:r>
      <w:proofErr w:type="gramEnd"/>
      <w:r w:rsidRPr="00C0255A">
        <w:rPr>
          <w:rFonts w:asciiTheme="majorHAnsi" w:hAnsiTheme="majorHAnsi" w:cs="Calibri"/>
        </w:rPr>
        <w:t xml:space="preserve"> </w:t>
      </w:r>
      <w:proofErr w:type="spellStart"/>
      <w:r w:rsidR="000F6EE8" w:rsidRPr="00C0255A">
        <w:rPr>
          <w:rFonts w:asciiTheme="majorHAnsi" w:hAnsiTheme="majorHAnsi" w:cs="Calibri"/>
        </w:rPr>
        <w:t>organi</w:t>
      </w:r>
      <w:r w:rsidR="000F6EE8">
        <w:rPr>
          <w:rFonts w:asciiTheme="majorHAnsi" w:hAnsiTheme="majorHAnsi" w:cs="Calibri"/>
        </w:rPr>
        <w:t>s</w:t>
      </w:r>
      <w:r w:rsidR="000F6EE8" w:rsidRPr="00C0255A">
        <w:rPr>
          <w:rFonts w:asciiTheme="majorHAnsi" w:hAnsiTheme="majorHAnsi" w:cs="Calibri"/>
        </w:rPr>
        <w:t>ational</w:t>
      </w:r>
      <w:proofErr w:type="spellEnd"/>
      <w:r w:rsidR="000F6EE8" w:rsidRPr="00C0255A">
        <w:rPr>
          <w:rFonts w:asciiTheme="majorHAnsi" w:hAnsiTheme="majorHAnsi" w:cs="Calibri"/>
        </w:rPr>
        <w:t xml:space="preserve"> </w:t>
      </w:r>
      <w:r w:rsidRPr="00C0255A">
        <w:rPr>
          <w:rFonts w:asciiTheme="majorHAnsi" w:hAnsiTheme="majorHAnsi" w:cs="Calibri"/>
        </w:rPr>
        <w:t>skills</w:t>
      </w:r>
      <w:r w:rsidR="000F6EE8">
        <w:rPr>
          <w:rFonts w:asciiTheme="majorHAnsi" w:hAnsiTheme="majorHAnsi" w:cs="Calibri"/>
        </w:rPr>
        <w:t>.</w:t>
      </w:r>
    </w:p>
    <w:p w14:paraId="4E8FC42D" w14:textId="3A1B7EB4" w:rsidR="00C0255A" w:rsidRPr="00C0255A" w:rsidRDefault="00C0255A" w:rsidP="00651A83">
      <w:pPr>
        <w:spacing w:line="360" w:lineRule="auto"/>
        <w:ind w:left="720"/>
        <w:contextualSpacing/>
        <w:rPr>
          <w:rFonts w:asciiTheme="majorHAnsi" w:hAnsiTheme="majorHAnsi" w:cs="Calibri"/>
        </w:rPr>
      </w:pPr>
      <w:proofErr w:type="gramStart"/>
      <w:r w:rsidRPr="00C0255A">
        <w:rPr>
          <w:rFonts w:asciiTheme="majorHAnsi" w:hAnsiTheme="majorHAnsi" w:cs="Calibri"/>
        </w:rPr>
        <w:lastRenderedPageBreak/>
        <w:t>willingness</w:t>
      </w:r>
      <w:proofErr w:type="gramEnd"/>
      <w:r w:rsidRPr="00C0255A">
        <w:rPr>
          <w:rFonts w:asciiTheme="majorHAnsi" w:hAnsiTheme="majorHAnsi" w:cs="Calibri"/>
        </w:rPr>
        <w:t xml:space="preserve"> to contribute to the Discipline, School, College and to the </w:t>
      </w:r>
      <w:r w:rsidR="000F6EE8">
        <w:rPr>
          <w:rFonts w:asciiTheme="majorHAnsi" w:hAnsiTheme="majorHAnsi" w:cs="Calibri"/>
        </w:rPr>
        <w:t xml:space="preserve">     wider community</w:t>
      </w:r>
    </w:p>
    <w:p w14:paraId="7C65C4D7" w14:textId="724C8DDD" w:rsidR="00C0255A" w:rsidRPr="00C0255A" w:rsidRDefault="00C0255A" w:rsidP="00651A83">
      <w:pPr>
        <w:widowControl w:val="0"/>
        <w:spacing w:line="360" w:lineRule="auto"/>
        <w:ind w:firstLine="720"/>
        <w:contextualSpacing/>
        <w:rPr>
          <w:rFonts w:asciiTheme="majorHAnsi" w:eastAsia="Arial" w:hAnsiTheme="majorHAnsi" w:cs="Times New Roman"/>
        </w:rPr>
      </w:pPr>
      <w:proofErr w:type="gramStart"/>
      <w:r w:rsidRPr="00C0255A">
        <w:rPr>
          <w:rFonts w:asciiTheme="majorHAnsi" w:eastAsia="Arial" w:hAnsiTheme="majorHAnsi" w:cs="Times New Roman"/>
        </w:rPr>
        <w:t>career</w:t>
      </w:r>
      <w:proofErr w:type="gramEnd"/>
      <w:r w:rsidRPr="00C0255A">
        <w:rPr>
          <w:rFonts w:asciiTheme="majorHAnsi" w:eastAsia="Arial" w:hAnsiTheme="majorHAnsi" w:cs="Times New Roman"/>
        </w:rPr>
        <w:t xml:space="preserve"> driven, enthusiastic and motivated</w:t>
      </w:r>
      <w:r w:rsidR="000F6EE8">
        <w:rPr>
          <w:rFonts w:asciiTheme="majorHAnsi" w:eastAsia="Arial" w:hAnsiTheme="majorHAnsi" w:cs="Times New Roman"/>
        </w:rPr>
        <w:t>.</w:t>
      </w:r>
    </w:p>
    <w:p w14:paraId="673D6BC8" w14:textId="77777777" w:rsidR="00C0255A" w:rsidRPr="00C0255A" w:rsidRDefault="00C0255A" w:rsidP="00651A83">
      <w:pPr>
        <w:spacing w:line="360" w:lineRule="auto"/>
        <w:ind w:firstLine="720"/>
        <w:contextualSpacing/>
        <w:rPr>
          <w:rFonts w:asciiTheme="majorHAnsi" w:hAnsiTheme="majorHAnsi" w:cs="Calibri"/>
          <w:u w:val="single"/>
        </w:rPr>
      </w:pPr>
      <w:proofErr w:type="gramStart"/>
      <w:r w:rsidRPr="00C0255A">
        <w:rPr>
          <w:rFonts w:asciiTheme="majorHAnsi" w:hAnsiTheme="majorHAnsi" w:cs="Calibri"/>
        </w:rPr>
        <w:t>a</w:t>
      </w:r>
      <w:proofErr w:type="gramEnd"/>
      <w:r w:rsidRPr="00C0255A">
        <w:rPr>
          <w:rFonts w:asciiTheme="majorHAnsi" w:hAnsiTheme="majorHAnsi" w:cs="Calibri"/>
        </w:rPr>
        <w:t xml:space="preserve"> commitment to own professional development.</w:t>
      </w:r>
    </w:p>
    <w:p w14:paraId="3A5CC547" w14:textId="77777777" w:rsidR="00C0255A" w:rsidRPr="00C0255A" w:rsidRDefault="00C0255A" w:rsidP="00C0255A">
      <w:pPr>
        <w:spacing w:line="360" w:lineRule="auto"/>
        <w:contextualSpacing/>
        <w:rPr>
          <w:rFonts w:asciiTheme="majorHAnsi" w:eastAsia="Times New Roman" w:hAnsiTheme="majorHAnsi" w:cs="Arial"/>
          <w:bCs/>
          <w:lang w:val="en-GB"/>
        </w:rPr>
      </w:pPr>
      <w:r w:rsidRPr="00C0255A">
        <w:rPr>
          <w:rFonts w:asciiTheme="majorHAnsi" w:eastAsia="Times New Roman" w:hAnsiTheme="majorHAnsi" w:cs="Arial"/>
          <w:bCs/>
          <w:lang w:val="en-GB"/>
        </w:rPr>
        <w:t>In addition, candidates will be assessed on their demonstrated potential contribution to the School, to the College and to the wider community.</w:t>
      </w:r>
    </w:p>
    <w:p w14:paraId="43D5E6F0" w14:textId="77777777" w:rsidR="00C0255A" w:rsidRPr="00C0255A" w:rsidRDefault="00C0255A" w:rsidP="00C0255A">
      <w:pPr>
        <w:pStyle w:val="Title"/>
        <w:spacing w:line="360" w:lineRule="auto"/>
        <w:contextualSpacing/>
        <w:jc w:val="left"/>
        <w:rPr>
          <w:rFonts w:asciiTheme="majorHAnsi" w:hAnsiTheme="majorHAnsi" w:cs="Arial"/>
          <w:sz w:val="24"/>
          <w:lang w:val="en-IE"/>
        </w:rPr>
      </w:pPr>
    </w:p>
    <w:p w14:paraId="00096819" w14:textId="77777777" w:rsidR="00C0255A" w:rsidRPr="00C0255A" w:rsidRDefault="00C0255A" w:rsidP="00C0255A">
      <w:pPr>
        <w:pStyle w:val="Title"/>
        <w:spacing w:line="360" w:lineRule="auto"/>
        <w:contextualSpacing/>
        <w:jc w:val="left"/>
        <w:rPr>
          <w:rFonts w:asciiTheme="majorHAnsi" w:eastAsia="Calibri" w:hAnsiTheme="majorHAnsi" w:cs="Arial"/>
          <w:b w:val="0"/>
          <w:bCs w:val="0"/>
          <w:sz w:val="24"/>
          <w:lang w:val="en-GB"/>
        </w:rPr>
      </w:pPr>
      <w:r w:rsidRPr="00C0255A">
        <w:rPr>
          <w:rFonts w:asciiTheme="majorHAnsi" w:hAnsiTheme="majorHAnsi" w:cs="Arial"/>
          <w:sz w:val="24"/>
        </w:rPr>
        <w:t>Application Information</w:t>
      </w:r>
      <w:r w:rsidRPr="00C0255A">
        <w:rPr>
          <w:rFonts w:asciiTheme="majorHAnsi" w:eastAsia="Calibri" w:hAnsiTheme="majorHAnsi" w:cs="Arial"/>
          <w:b w:val="0"/>
          <w:bCs w:val="0"/>
          <w:sz w:val="24"/>
          <w:lang w:val="en-GB"/>
        </w:rPr>
        <w:t xml:space="preserve"> </w:t>
      </w:r>
    </w:p>
    <w:p w14:paraId="28124826" w14:textId="77777777" w:rsidR="00C0255A" w:rsidRPr="000F6EE8" w:rsidRDefault="00C0255A" w:rsidP="00C0255A">
      <w:pPr>
        <w:autoSpaceDE w:val="0"/>
        <w:autoSpaceDN w:val="0"/>
        <w:adjustRightInd w:val="0"/>
        <w:spacing w:line="360" w:lineRule="auto"/>
        <w:contextualSpacing/>
        <w:rPr>
          <w:rFonts w:asciiTheme="majorHAnsi" w:hAnsiTheme="majorHAnsi" w:cs="Arial"/>
          <w:lang w:eastAsia="en-IE"/>
        </w:rPr>
      </w:pPr>
      <w:r w:rsidRPr="000F6EE8">
        <w:rPr>
          <w:rFonts w:asciiTheme="majorHAnsi" w:hAnsiTheme="majorHAnsi" w:cs="Arial"/>
          <w:lang w:eastAsia="en-IE"/>
        </w:rPr>
        <w:t>In order to assist the selection process, candidates should submit:-</w:t>
      </w:r>
    </w:p>
    <w:p w14:paraId="53D70092" w14:textId="77777777" w:rsidR="00C0255A" w:rsidRPr="00651A83" w:rsidRDefault="00C0255A" w:rsidP="00EC004B">
      <w:pPr>
        <w:pStyle w:val="ListParagraph"/>
        <w:numPr>
          <w:ilvl w:val="0"/>
          <w:numId w:val="20"/>
        </w:numPr>
        <w:autoSpaceDE w:val="0"/>
        <w:autoSpaceDN w:val="0"/>
        <w:adjustRightInd w:val="0"/>
        <w:spacing w:line="360" w:lineRule="auto"/>
        <w:rPr>
          <w:rFonts w:asciiTheme="majorHAnsi" w:hAnsiTheme="majorHAnsi" w:cs="Arial"/>
          <w:sz w:val="24"/>
          <w:szCs w:val="24"/>
          <w:lang w:eastAsia="en-IE"/>
        </w:rPr>
      </w:pPr>
      <w:r w:rsidRPr="00651A83">
        <w:rPr>
          <w:rFonts w:asciiTheme="majorHAnsi" w:hAnsiTheme="majorHAnsi" w:cs="Arial"/>
          <w:bCs/>
          <w:color w:val="000000"/>
          <w:sz w:val="24"/>
          <w:szCs w:val="24"/>
        </w:rPr>
        <w:t>Curriculum Vitae</w:t>
      </w:r>
      <w:r w:rsidRPr="00651A83">
        <w:rPr>
          <w:rFonts w:asciiTheme="majorHAnsi" w:hAnsiTheme="majorHAnsi" w:cs="Arial"/>
          <w:sz w:val="24"/>
          <w:szCs w:val="24"/>
          <w:lang w:eastAsia="en-IE"/>
        </w:rPr>
        <w:t xml:space="preserve"> including the names and contact details of three referees </w:t>
      </w:r>
    </w:p>
    <w:p w14:paraId="2F61E274" w14:textId="77777777" w:rsidR="00C0255A" w:rsidRPr="00651A83" w:rsidRDefault="00C0255A" w:rsidP="00EC004B">
      <w:pPr>
        <w:pStyle w:val="ListParagraph"/>
        <w:numPr>
          <w:ilvl w:val="0"/>
          <w:numId w:val="20"/>
        </w:numPr>
        <w:autoSpaceDE w:val="0"/>
        <w:autoSpaceDN w:val="0"/>
        <w:adjustRightInd w:val="0"/>
        <w:spacing w:line="360" w:lineRule="auto"/>
        <w:rPr>
          <w:rFonts w:asciiTheme="majorHAnsi" w:hAnsiTheme="majorHAnsi" w:cs="Arial"/>
          <w:sz w:val="24"/>
          <w:szCs w:val="24"/>
          <w:lang w:eastAsia="en-IE"/>
        </w:rPr>
      </w:pPr>
      <w:r w:rsidRPr="00651A83">
        <w:rPr>
          <w:rFonts w:asciiTheme="majorHAnsi" w:hAnsiTheme="majorHAnsi" w:cs="Arial"/>
          <w:sz w:val="24"/>
          <w:szCs w:val="24"/>
          <w:lang w:eastAsia="en-IE"/>
        </w:rPr>
        <w:t xml:space="preserve">A cover letter that includes a research plan for the next five years including funding to be sought (maximum 2 pages) </w:t>
      </w:r>
    </w:p>
    <w:p w14:paraId="03EB3192" w14:textId="15132F80" w:rsidR="00C0255A" w:rsidRPr="00651A83" w:rsidRDefault="00C0255A" w:rsidP="00EC004B">
      <w:pPr>
        <w:pStyle w:val="ListParagraph"/>
        <w:numPr>
          <w:ilvl w:val="0"/>
          <w:numId w:val="20"/>
        </w:numPr>
        <w:autoSpaceDE w:val="0"/>
        <w:autoSpaceDN w:val="0"/>
        <w:adjustRightInd w:val="0"/>
        <w:spacing w:line="360" w:lineRule="auto"/>
        <w:rPr>
          <w:rFonts w:asciiTheme="majorHAnsi" w:hAnsiTheme="majorHAnsi" w:cs="Arial"/>
          <w:sz w:val="24"/>
          <w:szCs w:val="24"/>
        </w:rPr>
      </w:pPr>
      <w:r w:rsidRPr="00651A83">
        <w:rPr>
          <w:rFonts w:asciiTheme="majorHAnsi" w:hAnsiTheme="majorHAnsi" w:cs="Arial"/>
          <w:sz w:val="24"/>
          <w:szCs w:val="24"/>
          <w:lang w:eastAsia="en-IE"/>
        </w:rPr>
        <w:t>A teaching statement summarising teaching experience and approach (maximum 2 pages).</w:t>
      </w:r>
    </w:p>
    <w:p w14:paraId="70D96124" w14:textId="77777777" w:rsidR="00C0255A" w:rsidRPr="00C0255A" w:rsidRDefault="00C0255A" w:rsidP="00C0255A">
      <w:pPr>
        <w:spacing w:before="3" w:line="360" w:lineRule="auto"/>
        <w:contextualSpacing/>
        <w:rPr>
          <w:rFonts w:asciiTheme="majorHAnsi" w:hAnsiTheme="majorHAnsi" w:cs="Arial"/>
        </w:rPr>
      </w:pPr>
    </w:p>
    <w:p w14:paraId="5E7084ED" w14:textId="77777777" w:rsidR="00C0255A" w:rsidRPr="00C0255A" w:rsidRDefault="00C0255A" w:rsidP="00C0255A">
      <w:pPr>
        <w:spacing w:before="3" w:line="360" w:lineRule="auto"/>
        <w:contextualSpacing/>
        <w:rPr>
          <w:rFonts w:asciiTheme="majorHAnsi" w:hAnsiTheme="majorHAnsi" w:cs="Arial"/>
        </w:rPr>
      </w:pPr>
      <w:r w:rsidRPr="00C0255A">
        <w:rPr>
          <w:rFonts w:asciiTheme="majorHAnsi" w:hAnsiTheme="majorHAnsi" w:cs="Arial"/>
        </w:rPr>
        <w:t>Candidates who do not address the application requirements above will not be considered at the shortlist stage.</w:t>
      </w:r>
    </w:p>
    <w:p w14:paraId="1DA860A0" w14:textId="77777777" w:rsidR="00C0255A" w:rsidRPr="00C0255A" w:rsidRDefault="00C0255A" w:rsidP="00C0255A">
      <w:pPr>
        <w:spacing w:before="3" w:line="360" w:lineRule="auto"/>
        <w:contextualSpacing/>
        <w:rPr>
          <w:rFonts w:asciiTheme="majorHAnsi" w:hAnsiTheme="majorHAnsi" w:cs="Arial"/>
        </w:rPr>
      </w:pPr>
    </w:p>
    <w:p w14:paraId="5F8F9C83" w14:textId="77777777" w:rsidR="00C0255A" w:rsidRPr="00C0255A" w:rsidRDefault="00C0255A" w:rsidP="00C0255A">
      <w:pPr>
        <w:spacing w:before="3" w:line="360" w:lineRule="auto"/>
        <w:contextualSpacing/>
        <w:rPr>
          <w:rFonts w:asciiTheme="majorHAnsi" w:hAnsiTheme="majorHAnsi" w:cs="Arial"/>
        </w:rPr>
      </w:pPr>
      <w:r w:rsidRPr="00C0255A">
        <w:rPr>
          <w:rFonts w:asciiTheme="majorHAnsi" w:hAnsiTheme="majorHAnsi" w:cs="Arial"/>
        </w:rPr>
        <w:t>The interview process for this appointment may include the delivery of a presentation.</w:t>
      </w:r>
    </w:p>
    <w:p w14:paraId="237424E2" w14:textId="4E4432C0" w:rsidR="00C0255A" w:rsidRPr="00C0255A" w:rsidRDefault="00EC004B" w:rsidP="00C0255A">
      <w:pPr>
        <w:pStyle w:val="Title"/>
        <w:spacing w:line="360" w:lineRule="auto"/>
        <w:contextualSpacing/>
        <w:jc w:val="left"/>
        <w:rPr>
          <w:rFonts w:asciiTheme="majorHAnsi" w:hAnsiTheme="majorHAnsi" w:cs="Arial"/>
          <w:sz w:val="24"/>
        </w:rPr>
      </w:pPr>
      <w:r>
        <w:rPr>
          <w:rFonts w:asciiTheme="majorHAnsi" w:hAnsiTheme="majorHAnsi" w:cs="Arial"/>
          <w:sz w:val="24"/>
        </w:rPr>
        <w:t>----------------------------------------------------------------------------------------------------------------</w:t>
      </w:r>
    </w:p>
    <w:p w14:paraId="39B7BD08" w14:textId="77777777" w:rsidR="00C0255A" w:rsidRPr="00C0255A" w:rsidRDefault="00C0255A" w:rsidP="00C0255A">
      <w:pPr>
        <w:pStyle w:val="Title"/>
        <w:spacing w:line="360" w:lineRule="auto"/>
        <w:contextualSpacing/>
        <w:jc w:val="left"/>
        <w:rPr>
          <w:rFonts w:asciiTheme="majorHAnsi" w:hAnsiTheme="majorHAnsi" w:cs="Arial"/>
          <w:sz w:val="24"/>
        </w:rPr>
      </w:pPr>
      <w:r w:rsidRPr="00C0255A">
        <w:rPr>
          <w:rFonts w:asciiTheme="majorHAnsi" w:hAnsiTheme="majorHAnsi" w:cs="Arial"/>
          <w:sz w:val="24"/>
        </w:rPr>
        <w:t>Further Information for Candidates</w:t>
      </w:r>
    </w:p>
    <w:p w14:paraId="58DBA7F5" w14:textId="77777777" w:rsidR="00C0255A" w:rsidRPr="00C0255A" w:rsidRDefault="00C0255A" w:rsidP="00C0255A">
      <w:pPr>
        <w:pStyle w:val="Title"/>
        <w:spacing w:line="360" w:lineRule="auto"/>
        <w:contextualSpacing/>
        <w:jc w:val="left"/>
        <w:rPr>
          <w:rFonts w:asciiTheme="majorHAnsi" w:hAnsiTheme="majorHAnsi" w:cs="Arial"/>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6"/>
        <w:gridCol w:w="5130"/>
      </w:tblGrid>
      <w:tr w:rsidR="00C0255A" w:rsidRPr="00C0255A" w14:paraId="1A085B19" w14:textId="77777777" w:rsidTr="00B625C7">
        <w:tc>
          <w:tcPr>
            <w:tcW w:w="4361" w:type="dxa"/>
          </w:tcPr>
          <w:p w14:paraId="7DC749DA" w14:textId="77777777" w:rsidR="00C0255A" w:rsidRPr="00C0255A" w:rsidRDefault="00C0255A" w:rsidP="00C0255A">
            <w:pPr>
              <w:pStyle w:val="BlockText"/>
              <w:spacing w:before="0" w:beforeAutospacing="0" w:after="0" w:line="360" w:lineRule="auto"/>
              <w:ind w:left="0"/>
              <w:contextualSpacing/>
              <w:jc w:val="left"/>
              <w:rPr>
                <w:rFonts w:asciiTheme="majorHAnsi" w:hAnsiTheme="majorHAnsi"/>
                <w:sz w:val="24"/>
                <w:lang w:val="en-IE"/>
              </w:rPr>
            </w:pPr>
            <w:r w:rsidRPr="00C0255A">
              <w:rPr>
                <w:rFonts w:asciiTheme="majorHAnsi" w:hAnsiTheme="majorHAnsi"/>
                <w:sz w:val="24"/>
                <w:lang w:val="en-IE"/>
              </w:rPr>
              <w:t>URL Link to Area</w:t>
            </w:r>
          </w:p>
        </w:tc>
        <w:tc>
          <w:tcPr>
            <w:tcW w:w="6079" w:type="dxa"/>
          </w:tcPr>
          <w:p w14:paraId="616926F4" w14:textId="77777777" w:rsidR="00C0255A" w:rsidRPr="00C0255A" w:rsidRDefault="00862F0A" w:rsidP="00C0255A">
            <w:pPr>
              <w:pStyle w:val="BlockText"/>
              <w:spacing w:before="0" w:beforeAutospacing="0" w:after="0" w:line="360" w:lineRule="auto"/>
              <w:ind w:left="0"/>
              <w:contextualSpacing/>
              <w:jc w:val="left"/>
              <w:rPr>
                <w:rFonts w:asciiTheme="majorHAnsi" w:hAnsiTheme="majorHAnsi"/>
                <w:sz w:val="24"/>
                <w:lang w:val="en-IE"/>
              </w:rPr>
            </w:pPr>
            <w:hyperlink r:id="rId16" w:history="1">
              <w:r w:rsidR="00C0255A" w:rsidRPr="00C0255A">
                <w:rPr>
                  <w:rStyle w:val="Hyperlink"/>
                  <w:rFonts w:asciiTheme="majorHAnsi" w:hAnsiTheme="majorHAnsi"/>
                  <w:sz w:val="24"/>
                  <w:lang w:val="en-IE"/>
                </w:rPr>
                <w:t>http://naturalscience.tcd.ie/</w:t>
              </w:r>
            </w:hyperlink>
            <w:r w:rsidR="00C0255A" w:rsidRPr="00C0255A">
              <w:rPr>
                <w:rFonts w:asciiTheme="majorHAnsi" w:hAnsiTheme="majorHAnsi"/>
                <w:sz w:val="24"/>
                <w:lang w:val="en-IE"/>
              </w:rPr>
              <w:t xml:space="preserve"> </w:t>
            </w:r>
          </w:p>
        </w:tc>
      </w:tr>
      <w:tr w:rsidR="00C0255A" w:rsidRPr="00C0255A" w14:paraId="09902BAF" w14:textId="77777777" w:rsidTr="00B625C7">
        <w:tc>
          <w:tcPr>
            <w:tcW w:w="4361" w:type="dxa"/>
          </w:tcPr>
          <w:p w14:paraId="4D9B9C9B" w14:textId="77777777" w:rsidR="00C0255A" w:rsidRPr="00C0255A" w:rsidRDefault="00C0255A" w:rsidP="00C0255A">
            <w:pPr>
              <w:pStyle w:val="BlockText"/>
              <w:spacing w:before="0" w:beforeAutospacing="0" w:after="0" w:line="360" w:lineRule="auto"/>
              <w:ind w:left="0"/>
              <w:contextualSpacing/>
              <w:jc w:val="left"/>
              <w:rPr>
                <w:rFonts w:asciiTheme="majorHAnsi" w:hAnsiTheme="majorHAnsi"/>
                <w:sz w:val="24"/>
                <w:lang w:val="en-IE"/>
              </w:rPr>
            </w:pPr>
            <w:r w:rsidRPr="00C0255A">
              <w:rPr>
                <w:rFonts w:asciiTheme="majorHAnsi" w:hAnsiTheme="majorHAnsi"/>
                <w:sz w:val="24"/>
                <w:lang w:val="en-IE"/>
              </w:rPr>
              <w:t>URL Link to Human Resources</w:t>
            </w:r>
          </w:p>
        </w:tc>
        <w:tc>
          <w:tcPr>
            <w:tcW w:w="6079" w:type="dxa"/>
          </w:tcPr>
          <w:p w14:paraId="65D3CDEF" w14:textId="77777777" w:rsidR="00C0255A" w:rsidRPr="00C0255A" w:rsidRDefault="00862F0A" w:rsidP="00C0255A">
            <w:pPr>
              <w:pStyle w:val="BlockText"/>
              <w:spacing w:before="0" w:beforeAutospacing="0" w:after="0" w:line="360" w:lineRule="auto"/>
              <w:ind w:left="0"/>
              <w:contextualSpacing/>
              <w:jc w:val="left"/>
              <w:rPr>
                <w:rFonts w:asciiTheme="majorHAnsi" w:hAnsiTheme="majorHAnsi"/>
                <w:sz w:val="24"/>
                <w:lang w:val="en-IE"/>
              </w:rPr>
            </w:pPr>
            <w:hyperlink r:id="rId17" w:history="1">
              <w:r w:rsidR="00C0255A" w:rsidRPr="00C0255A">
                <w:rPr>
                  <w:rStyle w:val="Hyperlink"/>
                  <w:rFonts w:asciiTheme="majorHAnsi" w:hAnsiTheme="majorHAnsi"/>
                  <w:sz w:val="24"/>
                  <w:lang w:val="en-IE"/>
                </w:rPr>
                <w:t>http://hr.tcd.ie/</w:t>
              </w:r>
            </w:hyperlink>
          </w:p>
        </w:tc>
      </w:tr>
    </w:tbl>
    <w:p w14:paraId="7AE89497" w14:textId="77777777" w:rsidR="00C0255A" w:rsidRPr="00C0255A" w:rsidRDefault="00C0255A" w:rsidP="00C0255A">
      <w:pPr>
        <w:pStyle w:val="Title"/>
        <w:spacing w:line="360" w:lineRule="auto"/>
        <w:contextualSpacing/>
        <w:jc w:val="left"/>
        <w:rPr>
          <w:rFonts w:asciiTheme="majorHAnsi" w:hAnsiTheme="majorHAnsi" w:cs="Arial"/>
          <w:sz w:val="24"/>
          <w:lang w:val="en-IE"/>
        </w:rPr>
      </w:pPr>
    </w:p>
    <w:p w14:paraId="479951A7" w14:textId="77777777" w:rsidR="00C0255A" w:rsidRDefault="00C0255A" w:rsidP="00C0255A">
      <w:pPr>
        <w:pStyle w:val="Title"/>
        <w:spacing w:line="360" w:lineRule="auto"/>
        <w:contextualSpacing/>
        <w:jc w:val="left"/>
        <w:rPr>
          <w:rFonts w:asciiTheme="majorHAnsi" w:hAnsiTheme="majorHAnsi" w:cs="Arial"/>
          <w:sz w:val="24"/>
          <w:lang w:val="en-IE"/>
        </w:rPr>
      </w:pPr>
    </w:p>
    <w:p w14:paraId="295BC9BE" w14:textId="77777777" w:rsidR="00EC004B" w:rsidRPr="00C0255A" w:rsidRDefault="00EC004B" w:rsidP="00C0255A">
      <w:pPr>
        <w:pStyle w:val="Title"/>
        <w:spacing w:line="360" w:lineRule="auto"/>
        <w:contextualSpacing/>
        <w:jc w:val="left"/>
        <w:rPr>
          <w:rFonts w:asciiTheme="majorHAnsi" w:hAnsiTheme="majorHAnsi" w:cs="Arial"/>
          <w:sz w:val="24"/>
          <w:lang w:val="en-IE"/>
        </w:rPr>
      </w:pPr>
    </w:p>
    <w:p w14:paraId="5FDE439D" w14:textId="77777777" w:rsidR="00C0255A" w:rsidRPr="00C0255A" w:rsidRDefault="00C0255A" w:rsidP="00C0255A">
      <w:pPr>
        <w:pStyle w:val="Title"/>
        <w:spacing w:line="360" w:lineRule="auto"/>
        <w:contextualSpacing/>
        <w:jc w:val="left"/>
        <w:rPr>
          <w:rFonts w:asciiTheme="majorHAnsi" w:hAnsiTheme="majorHAnsi" w:cs="Arial"/>
          <w:sz w:val="24"/>
          <w:lang w:val="en-IE"/>
        </w:rPr>
      </w:pPr>
      <w:r w:rsidRPr="00C0255A">
        <w:rPr>
          <w:rFonts w:asciiTheme="majorHAnsi" w:hAnsiTheme="majorHAnsi" w:cs="Arial"/>
          <w:sz w:val="24"/>
          <w:lang w:val="en-IE"/>
        </w:rPr>
        <w:lastRenderedPageBreak/>
        <w:t>Discipline/Area Summary</w:t>
      </w:r>
    </w:p>
    <w:p w14:paraId="6CD4D6F8" w14:textId="41573745" w:rsidR="00C0255A" w:rsidRPr="00C0255A" w:rsidRDefault="00C0255A" w:rsidP="00C0255A">
      <w:pPr>
        <w:spacing w:line="360" w:lineRule="auto"/>
        <w:contextualSpacing/>
        <w:jc w:val="both"/>
        <w:rPr>
          <w:rFonts w:asciiTheme="majorHAnsi" w:hAnsiTheme="majorHAnsi" w:cs="Arial"/>
          <w:iCs/>
        </w:rPr>
      </w:pPr>
      <w:r w:rsidRPr="00C0255A">
        <w:rPr>
          <w:rFonts w:asciiTheme="majorHAnsi" w:hAnsiTheme="majorHAnsi" w:cs="Arial"/>
          <w:b/>
          <w:color w:val="000000"/>
        </w:rPr>
        <w:t>School of Natural Sciences</w:t>
      </w:r>
    </w:p>
    <w:p w14:paraId="3C47C861" w14:textId="77777777" w:rsidR="00C0255A" w:rsidRPr="00C0255A" w:rsidRDefault="00C0255A" w:rsidP="00C0255A">
      <w:pPr>
        <w:spacing w:line="360" w:lineRule="auto"/>
        <w:contextualSpacing/>
        <w:jc w:val="both"/>
        <w:rPr>
          <w:rFonts w:asciiTheme="majorHAnsi" w:hAnsiTheme="majorHAnsi" w:cs="Arial"/>
        </w:rPr>
      </w:pPr>
      <w:r w:rsidRPr="00C0255A">
        <w:rPr>
          <w:rFonts w:asciiTheme="majorHAnsi" w:hAnsiTheme="majorHAnsi" w:cs="Arial"/>
        </w:rPr>
        <w:t xml:space="preserve">The </w:t>
      </w:r>
      <w:r w:rsidRPr="00C0255A">
        <w:rPr>
          <w:rFonts w:asciiTheme="majorHAnsi" w:hAnsiTheme="majorHAnsi" w:cs="Arial"/>
          <w:bCs/>
        </w:rPr>
        <w:t>School of Natural Sciences</w:t>
      </w:r>
      <w:r w:rsidRPr="00C0255A">
        <w:rPr>
          <w:rFonts w:asciiTheme="majorHAnsi" w:hAnsiTheme="majorHAnsi" w:cs="Arial"/>
        </w:rPr>
        <w:t xml:space="preserve">, comprising the Disciplines of </w:t>
      </w:r>
      <w:hyperlink r:id="rId18" w:tooltip="Department of Botany" w:history="1">
        <w:r w:rsidRPr="00C0255A">
          <w:rPr>
            <w:rFonts w:asciiTheme="majorHAnsi" w:hAnsiTheme="majorHAnsi" w:cs="Arial"/>
          </w:rPr>
          <w:t>Botany</w:t>
        </w:r>
      </w:hyperlink>
      <w:r w:rsidRPr="00C0255A">
        <w:rPr>
          <w:rFonts w:asciiTheme="majorHAnsi" w:hAnsiTheme="majorHAnsi" w:cs="Arial"/>
        </w:rPr>
        <w:t xml:space="preserve">, </w:t>
      </w:r>
      <w:hyperlink r:id="rId19" w:tooltip="Department of Geography" w:history="1">
        <w:r w:rsidRPr="00C0255A">
          <w:rPr>
            <w:rFonts w:asciiTheme="majorHAnsi" w:hAnsiTheme="majorHAnsi" w:cs="Arial"/>
          </w:rPr>
          <w:t>Geography</w:t>
        </w:r>
      </w:hyperlink>
      <w:r w:rsidRPr="00C0255A">
        <w:rPr>
          <w:rFonts w:asciiTheme="majorHAnsi" w:hAnsiTheme="majorHAnsi" w:cs="Arial"/>
        </w:rPr>
        <w:t xml:space="preserve">, </w:t>
      </w:r>
      <w:hyperlink r:id="rId20" w:tooltip="Department of Geology" w:history="1">
        <w:r w:rsidRPr="00C0255A">
          <w:rPr>
            <w:rFonts w:asciiTheme="majorHAnsi" w:hAnsiTheme="majorHAnsi" w:cs="Arial"/>
          </w:rPr>
          <w:t>Geology</w:t>
        </w:r>
      </w:hyperlink>
      <w:r w:rsidRPr="00C0255A">
        <w:rPr>
          <w:rFonts w:asciiTheme="majorHAnsi" w:hAnsiTheme="majorHAnsi" w:cs="Arial"/>
        </w:rPr>
        <w:t xml:space="preserve"> and </w:t>
      </w:r>
      <w:hyperlink r:id="rId21" w:tooltip="Department of Zoology" w:history="1">
        <w:r w:rsidRPr="00C0255A">
          <w:rPr>
            <w:rFonts w:asciiTheme="majorHAnsi" w:hAnsiTheme="majorHAnsi" w:cs="Arial"/>
          </w:rPr>
          <w:t>Zoology</w:t>
        </w:r>
      </w:hyperlink>
      <w:r w:rsidRPr="00C0255A">
        <w:rPr>
          <w:rFonts w:asciiTheme="majorHAnsi" w:hAnsiTheme="majorHAnsi" w:cs="Arial"/>
        </w:rPr>
        <w:t xml:space="preserve">, the </w:t>
      </w:r>
      <w:hyperlink r:id="rId22" w:tooltip="Centre for the Environment" w:history="1">
        <w:r w:rsidRPr="00C0255A">
          <w:rPr>
            <w:rFonts w:asciiTheme="majorHAnsi" w:hAnsiTheme="majorHAnsi" w:cs="Arial"/>
          </w:rPr>
          <w:t>Centre for the Environment</w:t>
        </w:r>
      </w:hyperlink>
      <w:r w:rsidRPr="00C0255A">
        <w:rPr>
          <w:rFonts w:asciiTheme="majorHAnsi" w:hAnsiTheme="majorHAnsi" w:cs="Arial"/>
        </w:rPr>
        <w:t xml:space="preserve"> and the TCBR, is one of the largest schools in the </w:t>
      </w:r>
      <w:hyperlink r:id="rId23" w:history="1">
        <w:r w:rsidRPr="00C0255A">
          <w:rPr>
            <w:rFonts w:asciiTheme="majorHAnsi" w:hAnsiTheme="majorHAnsi" w:cs="Arial"/>
          </w:rPr>
          <w:t>Faculty of Engineering, Mathematics and Science</w:t>
        </w:r>
      </w:hyperlink>
      <w:r w:rsidRPr="00C0255A">
        <w:rPr>
          <w:rFonts w:asciiTheme="majorHAnsi" w:hAnsiTheme="majorHAnsi" w:cs="Arial"/>
        </w:rPr>
        <w:t xml:space="preserve"> and hosts biological, physical and social scientists. The School currently accommodates 40 academic staff, ca. 14 postdoctoral research fellows and ca. 164 postgraduate students (including 89 research and 75 taught students). It’s taught </w:t>
      </w:r>
      <w:proofErr w:type="spellStart"/>
      <w:r w:rsidRPr="00C0255A">
        <w:rPr>
          <w:rFonts w:asciiTheme="majorHAnsi" w:hAnsiTheme="majorHAnsi" w:cs="Arial"/>
        </w:rPr>
        <w:t>programmes</w:t>
      </w:r>
      <w:proofErr w:type="spellEnd"/>
      <w:r w:rsidRPr="00C0255A">
        <w:rPr>
          <w:rFonts w:asciiTheme="majorHAnsi" w:hAnsiTheme="majorHAnsi" w:cs="Arial"/>
        </w:rPr>
        <w:t xml:space="preserve"> are varied as the School offers </w:t>
      </w:r>
      <w:proofErr w:type="spellStart"/>
      <w:r w:rsidRPr="00C0255A">
        <w:rPr>
          <w:rFonts w:asciiTheme="majorHAnsi" w:hAnsiTheme="majorHAnsi" w:cs="Arial"/>
        </w:rPr>
        <w:t>moderatorships</w:t>
      </w:r>
      <w:proofErr w:type="spellEnd"/>
      <w:r w:rsidRPr="00C0255A">
        <w:rPr>
          <w:rFonts w:asciiTheme="majorHAnsi" w:hAnsiTheme="majorHAnsi" w:cs="Arial"/>
        </w:rPr>
        <w:t xml:space="preserve"> (undergraduate degrees) in Earth Sciences, Environmental Sciences, Functional Biology, Geography, Geology, Plant Sciences and Zoology and contributes to other </w:t>
      </w:r>
      <w:proofErr w:type="spellStart"/>
      <w:r w:rsidRPr="00C0255A">
        <w:rPr>
          <w:rFonts w:asciiTheme="majorHAnsi" w:hAnsiTheme="majorHAnsi" w:cs="Arial"/>
        </w:rPr>
        <w:t>moderatorships</w:t>
      </w:r>
      <w:proofErr w:type="spellEnd"/>
      <w:r w:rsidRPr="00C0255A">
        <w:rPr>
          <w:rFonts w:asciiTheme="majorHAnsi" w:hAnsiTheme="majorHAnsi" w:cs="Arial"/>
        </w:rPr>
        <w:t xml:space="preserve"> including Neurosciences, Geography and Politics and to the Two Subject </w:t>
      </w:r>
      <w:proofErr w:type="spellStart"/>
      <w:r w:rsidRPr="00C0255A">
        <w:rPr>
          <w:rFonts w:asciiTheme="majorHAnsi" w:hAnsiTheme="majorHAnsi" w:cs="Arial"/>
        </w:rPr>
        <w:t>Moderatorship</w:t>
      </w:r>
      <w:proofErr w:type="spellEnd"/>
      <w:r w:rsidRPr="00C0255A">
        <w:rPr>
          <w:rFonts w:asciiTheme="majorHAnsi" w:hAnsiTheme="majorHAnsi" w:cs="Arial"/>
        </w:rPr>
        <w:t xml:space="preserve"> (TSM) </w:t>
      </w:r>
      <w:proofErr w:type="spellStart"/>
      <w:r w:rsidRPr="00C0255A">
        <w:rPr>
          <w:rFonts w:asciiTheme="majorHAnsi" w:hAnsiTheme="majorHAnsi" w:cs="Arial"/>
        </w:rPr>
        <w:t>programme</w:t>
      </w:r>
      <w:proofErr w:type="spellEnd"/>
      <w:r w:rsidRPr="00C0255A">
        <w:rPr>
          <w:rFonts w:asciiTheme="majorHAnsi" w:hAnsiTheme="majorHAnsi" w:cs="Arial"/>
        </w:rPr>
        <w:t xml:space="preserve"> (</w:t>
      </w:r>
      <w:hyperlink r:id="rId24" w:history="1">
        <w:r w:rsidRPr="00C0255A">
          <w:rPr>
            <w:rFonts w:asciiTheme="majorHAnsi" w:hAnsiTheme="majorHAnsi" w:cs="Arial"/>
            <w:color w:val="0000FF"/>
            <w:u w:val="single"/>
          </w:rPr>
          <w:t>http://www.naturalscience.tcd.ie/undergraduate/</w:t>
        </w:r>
      </w:hyperlink>
      <w:r w:rsidRPr="00C0255A">
        <w:rPr>
          <w:rFonts w:asciiTheme="majorHAnsi" w:hAnsiTheme="majorHAnsi" w:cs="Arial"/>
        </w:rPr>
        <w:t xml:space="preserve">). The School has also a major commitment to graduate teaching and supervision and currently hosts three taught </w:t>
      </w:r>
      <w:proofErr w:type="gramStart"/>
      <w:r w:rsidRPr="00C0255A">
        <w:rPr>
          <w:rFonts w:asciiTheme="majorHAnsi" w:hAnsiTheme="majorHAnsi" w:cs="Arial"/>
        </w:rPr>
        <w:t>masters</w:t>
      </w:r>
      <w:proofErr w:type="gramEnd"/>
      <w:r w:rsidRPr="00C0255A">
        <w:rPr>
          <w:rFonts w:asciiTheme="majorHAnsi" w:hAnsiTheme="majorHAnsi" w:cs="Arial"/>
        </w:rPr>
        <w:t xml:space="preserve"> </w:t>
      </w:r>
      <w:proofErr w:type="spellStart"/>
      <w:r w:rsidRPr="00C0255A">
        <w:rPr>
          <w:rFonts w:asciiTheme="majorHAnsi" w:hAnsiTheme="majorHAnsi" w:cs="Arial"/>
        </w:rPr>
        <w:t>programmes</w:t>
      </w:r>
      <w:proofErr w:type="spellEnd"/>
      <w:r w:rsidRPr="00C0255A">
        <w:rPr>
          <w:rFonts w:asciiTheme="majorHAnsi" w:hAnsiTheme="majorHAnsi" w:cs="Arial"/>
        </w:rPr>
        <w:t xml:space="preserve"> (</w:t>
      </w:r>
      <w:hyperlink r:id="rId25" w:history="1">
        <w:r w:rsidRPr="00C0255A">
          <w:rPr>
            <w:rFonts w:asciiTheme="majorHAnsi" w:hAnsiTheme="majorHAnsi" w:cs="Arial"/>
            <w:color w:val="0000FF"/>
            <w:u w:val="single"/>
          </w:rPr>
          <w:t>http://www.naturalscience.tcd.ie/postgraduate/</w:t>
        </w:r>
      </w:hyperlink>
      <w:r w:rsidRPr="00C0255A">
        <w:rPr>
          <w:rFonts w:asciiTheme="majorHAnsi" w:hAnsiTheme="majorHAnsi" w:cs="Arial"/>
        </w:rPr>
        <w:t>).</w:t>
      </w:r>
    </w:p>
    <w:p w14:paraId="1F416450" w14:textId="49F02337" w:rsidR="00687B6B" w:rsidRPr="00C0255A" w:rsidRDefault="00687B6B" w:rsidP="00C0255A">
      <w:pPr>
        <w:spacing w:line="360" w:lineRule="auto"/>
        <w:contextualSpacing/>
        <w:rPr>
          <w:rFonts w:asciiTheme="majorHAnsi" w:eastAsia="Calibri" w:hAnsiTheme="majorHAnsi" w:cs="Arial"/>
          <w:b/>
          <w:lang w:val="en-IE"/>
        </w:rPr>
      </w:pPr>
    </w:p>
    <w:p w14:paraId="1F041A77" w14:textId="10D039AD" w:rsidR="00F936D9" w:rsidRPr="00C0255A" w:rsidRDefault="00F936D9" w:rsidP="00C0255A">
      <w:pPr>
        <w:pStyle w:val="NoSpacing"/>
        <w:spacing w:line="360" w:lineRule="auto"/>
        <w:contextualSpacing/>
        <w:rPr>
          <w:rFonts w:asciiTheme="majorHAnsi" w:hAnsiTheme="majorHAnsi" w:cs="Arial"/>
          <w:b/>
          <w:sz w:val="24"/>
          <w:szCs w:val="24"/>
        </w:rPr>
      </w:pPr>
      <w:r w:rsidRPr="00C0255A">
        <w:rPr>
          <w:rFonts w:asciiTheme="majorHAnsi" w:hAnsiTheme="majorHAnsi" w:cs="Arial"/>
          <w:b/>
          <w:sz w:val="24"/>
          <w:szCs w:val="24"/>
        </w:rPr>
        <w:t>Trinity College Dublin</w:t>
      </w:r>
      <w:r w:rsidR="00A22E93" w:rsidRPr="00C0255A">
        <w:rPr>
          <w:rFonts w:asciiTheme="majorHAnsi" w:hAnsiTheme="majorHAnsi" w:cs="Arial"/>
          <w:b/>
          <w:sz w:val="24"/>
          <w:szCs w:val="24"/>
        </w:rPr>
        <w:t>, the University of Dublin</w:t>
      </w:r>
      <w:r w:rsidRPr="00C0255A">
        <w:rPr>
          <w:rFonts w:asciiTheme="majorHAnsi" w:hAnsiTheme="majorHAnsi" w:cs="Arial"/>
          <w:b/>
          <w:sz w:val="24"/>
          <w:szCs w:val="24"/>
        </w:rPr>
        <w:br/>
      </w:r>
    </w:p>
    <w:p w14:paraId="1632478D" w14:textId="77777777" w:rsidR="00A35527" w:rsidRPr="00C0255A" w:rsidRDefault="00A35527" w:rsidP="00C0255A">
      <w:pPr>
        <w:pStyle w:val="NoSpacing"/>
        <w:spacing w:line="360" w:lineRule="auto"/>
        <w:contextualSpacing/>
        <w:rPr>
          <w:rFonts w:asciiTheme="majorHAnsi" w:hAnsiTheme="majorHAnsi" w:cs="Arial"/>
          <w:sz w:val="24"/>
          <w:szCs w:val="24"/>
        </w:rPr>
      </w:pPr>
      <w:r w:rsidRPr="00C0255A">
        <w:rPr>
          <w:rFonts w:asciiTheme="majorHAnsi" w:hAnsiTheme="majorHAnsi" w:cs="Arial"/>
          <w:sz w:val="24"/>
          <w:szCs w:val="24"/>
        </w:rPr>
        <w:t xml:space="preserve">Founded in 1592, Trinity is at the nexus of tradition and innovation, offering undergraduate and postgraduate programmes across 24 schools and three faculties: arts, humanities, and social sciences; engineering, maths and science; and health sciences. Spread across 47 acres in Dublin’s city centre, Trinity’s 17,000-strong student body comes from all 32 counties of Ireland, and 16% of students come from outside the country. Of those, 40% are from outside the European Union, making Trinity’s campus cosmopolitan and bustling, with a focus on diversity. </w:t>
      </w:r>
    </w:p>
    <w:p w14:paraId="21EF9AAE" w14:textId="77777777" w:rsidR="00A35527" w:rsidRPr="00C0255A" w:rsidRDefault="00A35527" w:rsidP="00C0255A">
      <w:pPr>
        <w:pStyle w:val="NoSpacing"/>
        <w:spacing w:line="360" w:lineRule="auto"/>
        <w:contextualSpacing/>
        <w:rPr>
          <w:rFonts w:asciiTheme="majorHAnsi" w:hAnsiTheme="majorHAnsi" w:cs="Arial"/>
          <w:sz w:val="24"/>
          <w:szCs w:val="24"/>
        </w:rPr>
      </w:pPr>
    </w:p>
    <w:p w14:paraId="000DD05E" w14:textId="77777777" w:rsidR="00A35527" w:rsidRPr="00C0255A" w:rsidRDefault="00A35527" w:rsidP="00C0255A">
      <w:pPr>
        <w:pStyle w:val="NoSpacing"/>
        <w:spacing w:line="360" w:lineRule="auto"/>
        <w:contextualSpacing/>
        <w:rPr>
          <w:rFonts w:asciiTheme="majorHAnsi" w:hAnsiTheme="majorHAnsi" w:cs="Arial"/>
          <w:sz w:val="24"/>
          <w:szCs w:val="24"/>
        </w:rPr>
      </w:pPr>
      <w:r w:rsidRPr="00C0255A">
        <w:rPr>
          <w:rFonts w:asciiTheme="majorHAnsi" w:hAnsiTheme="majorHAnsi" w:cs="Arial"/>
          <w:sz w:val="24"/>
          <w:szCs w:val="24"/>
        </w:rPr>
        <w:t xml:space="preserve">As Ireland’s leading university, the pursuit of academic excellence through research and scholarship is at the heart of the Trinity education. Trinity is known for intellectual rigour, excellence, interdisciplinarity, and research-led teaching. Home to </w:t>
      </w:r>
      <w:r w:rsidRPr="00C0255A">
        <w:rPr>
          <w:rFonts w:asciiTheme="majorHAnsi" w:hAnsiTheme="majorHAnsi" w:cs="Arial"/>
          <w:sz w:val="24"/>
          <w:szCs w:val="24"/>
        </w:rPr>
        <w:lastRenderedPageBreak/>
        <w:t>Nobel prize-winners such as scientist Ernest Walton and writer Samuel Beckett, Trinity draws visitors from across the world to its historic campus each year, including to the Book of Kells and Science Gallery which capture the university’s connection to both old and new.</w:t>
      </w:r>
    </w:p>
    <w:p w14:paraId="2CFF60BE" w14:textId="77777777" w:rsidR="00A35527" w:rsidRPr="00C0255A" w:rsidRDefault="00A35527" w:rsidP="00C0255A">
      <w:pPr>
        <w:pStyle w:val="NoSpacing"/>
        <w:spacing w:line="360" w:lineRule="auto"/>
        <w:contextualSpacing/>
        <w:rPr>
          <w:rFonts w:asciiTheme="majorHAnsi" w:hAnsiTheme="majorHAnsi" w:cs="Arial"/>
          <w:sz w:val="24"/>
          <w:szCs w:val="24"/>
        </w:rPr>
      </w:pPr>
    </w:p>
    <w:p w14:paraId="5C2F3483" w14:textId="77777777" w:rsidR="00A35527" w:rsidRPr="00C0255A" w:rsidRDefault="00A35527" w:rsidP="00C0255A">
      <w:pPr>
        <w:pStyle w:val="NoSpacing"/>
        <w:spacing w:line="360" w:lineRule="auto"/>
        <w:contextualSpacing/>
        <w:rPr>
          <w:rFonts w:asciiTheme="majorHAnsi" w:hAnsiTheme="majorHAnsi" w:cs="Arial"/>
          <w:sz w:val="24"/>
          <w:szCs w:val="24"/>
        </w:rPr>
      </w:pPr>
      <w:r w:rsidRPr="00C0255A">
        <w:rPr>
          <w:rFonts w:asciiTheme="majorHAnsi" w:hAnsiTheme="majorHAnsi" w:cs="Arial"/>
          <w:sz w:val="24"/>
          <w:szCs w:val="24"/>
        </w:rPr>
        <w:t xml:space="preserve">Trinity accounts for one-fifth of all spin-out companies from Irish higher education institutions, helping to turn Ireland into an innovation-intensive, high-productivity economy. That culture of innovation and entrepreneurship is a defining characteristic of our campus as we help shape the next generation of job creators.  </w:t>
      </w:r>
    </w:p>
    <w:p w14:paraId="19FE64C0" w14:textId="77777777" w:rsidR="00A35527" w:rsidRPr="00C0255A" w:rsidRDefault="00A35527" w:rsidP="00C0255A">
      <w:pPr>
        <w:pStyle w:val="NoSpacing"/>
        <w:spacing w:line="360" w:lineRule="auto"/>
        <w:contextualSpacing/>
        <w:rPr>
          <w:rFonts w:asciiTheme="majorHAnsi" w:hAnsiTheme="majorHAnsi" w:cs="Arial"/>
          <w:sz w:val="24"/>
          <w:szCs w:val="24"/>
        </w:rPr>
      </w:pPr>
    </w:p>
    <w:p w14:paraId="70D44521" w14:textId="4F6BE773" w:rsidR="00F936D9" w:rsidRPr="00C0255A" w:rsidRDefault="00A35527" w:rsidP="00C0255A">
      <w:pPr>
        <w:pStyle w:val="NoSpacing"/>
        <w:spacing w:line="360" w:lineRule="auto"/>
        <w:contextualSpacing/>
        <w:rPr>
          <w:rFonts w:asciiTheme="majorHAnsi" w:hAnsiTheme="majorHAnsi" w:cs="Arial"/>
          <w:sz w:val="24"/>
          <w:szCs w:val="24"/>
        </w:rPr>
      </w:pPr>
      <w:r w:rsidRPr="00C0255A">
        <w:rPr>
          <w:rFonts w:asciiTheme="majorHAnsi" w:hAnsiTheme="majorHAnsi" w:cs="Arial"/>
          <w:sz w:val="24"/>
          <w:szCs w:val="24"/>
          <w:lang w:val="en-US"/>
        </w:rPr>
        <w:t>Trinity has developed significant strength in a broad range of research areas, including the 19 broadly based multi-disciplinary thematic research areas.</w:t>
      </w:r>
    </w:p>
    <w:p w14:paraId="01C9647A" w14:textId="77777777" w:rsidR="00853428" w:rsidRPr="00C0255A" w:rsidRDefault="00853428" w:rsidP="00C0255A">
      <w:pPr>
        <w:pStyle w:val="NoSpacing"/>
        <w:spacing w:line="360" w:lineRule="auto"/>
        <w:contextualSpacing/>
        <w:rPr>
          <w:rFonts w:asciiTheme="majorHAnsi" w:hAnsiTheme="majorHAnsi" w:cs="Arial"/>
          <w:sz w:val="24"/>
          <w:szCs w:val="24"/>
        </w:rPr>
      </w:pPr>
    </w:p>
    <w:p w14:paraId="5FED057B" w14:textId="1879BD1E" w:rsidR="00F936D9" w:rsidRPr="00C0255A" w:rsidRDefault="00BE560A" w:rsidP="00C0255A">
      <w:pPr>
        <w:pStyle w:val="NoSpacing"/>
        <w:spacing w:line="360" w:lineRule="auto"/>
        <w:contextualSpacing/>
        <w:jc w:val="center"/>
        <w:rPr>
          <w:rFonts w:asciiTheme="majorHAnsi" w:hAnsiTheme="majorHAnsi" w:cs="Arial"/>
          <w:sz w:val="24"/>
          <w:szCs w:val="24"/>
        </w:rPr>
      </w:pPr>
      <w:r w:rsidRPr="00C0255A">
        <w:rPr>
          <w:rFonts w:asciiTheme="majorHAnsi" w:hAnsiTheme="majorHAnsi"/>
          <w:noProof/>
          <w:sz w:val="24"/>
          <w:szCs w:val="24"/>
          <w:lang w:eastAsia="en-IE"/>
        </w:rPr>
        <w:drawing>
          <wp:inline distT="0" distB="0" distL="0" distR="0" wp14:anchorId="1158F4DA" wp14:editId="50CA6912">
            <wp:extent cx="5270500" cy="3913478"/>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70500" cy="3913478"/>
                    </a:xfrm>
                    <a:prstGeom prst="rect">
                      <a:avLst/>
                    </a:prstGeom>
                    <a:noFill/>
                    <a:ln>
                      <a:noFill/>
                    </a:ln>
                  </pic:spPr>
                </pic:pic>
              </a:graphicData>
            </a:graphic>
          </wp:inline>
        </w:drawing>
      </w:r>
    </w:p>
    <w:p w14:paraId="2C5FE2D6" w14:textId="77777777" w:rsidR="00687B6B" w:rsidRPr="00C0255A" w:rsidRDefault="00687B6B" w:rsidP="00C0255A">
      <w:pPr>
        <w:pStyle w:val="NoSpacing"/>
        <w:spacing w:line="360" w:lineRule="auto"/>
        <w:contextualSpacing/>
        <w:rPr>
          <w:rFonts w:asciiTheme="majorHAnsi" w:hAnsiTheme="majorHAnsi" w:cs="Arial"/>
          <w:sz w:val="24"/>
          <w:szCs w:val="24"/>
        </w:rPr>
      </w:pPr>
    </w:p>
    <w:p w14:paraId="45CD0112" w14:textId="77777777" w:rsidR="00A35527" w:rsidRPr="00C0255A" w:rsidRDefault="00A35527" w:rsidP="00C0255A">
      <w:pPr>
        <w:pStyle w:val="NoSpacing"/>
        <w:spacing w:line="360" w:lineRule="auto"/>
        <w:contextualSpacing/>
        <w:rPr>
          <w:rFonts w:asciiTheme="majorHAnsi" w:hAnsiTheme="majorHAnsi" w:cs="Arial"/>
          <w:sz w:val="24"/>
          <w:szCs w:val="24"/>
        </w:rPr>
      </w:pPr>
      <w:r w:rsidRPr="00C0255A">
        <w:rPr>
          <w:rFonts w:asciiTheme="majorHAnsi" w:hAnsiTheme="majorHAnsi" w:cs="Arial"/>
          <w:sz w:val="24"/>
          <w:szCs w:val="24"/>
        </w:rPr>
        <w:lastRenderedPageBreak/>
        <w:t>Ireland’s first purpose-built nanoscience research institute, CRANN, houses 150 scientists, technicians and graduate students in specialised laboratory facilities. Meanwhile, the state-of-the-art Biomedical Sciences Institute is carrying out breakthrough research in areas such has immunology, cancer and medical devices.</w:t>
      </w:r>
    </w:p>
    <w:p w14:paraId="64AEE195" w14:textId="77777777" w:rsidR="00A35527" w:rsidRPr="00C0255A" w:rsidRDefault="00A35527" w:rsidP="00C0255A">
      <w:pPr>
        <w:pStyle w:val="NoSpacing"/>
        <w:spacing w:line="360" w:lineRule="auto"/>
        <w:contextualSpacing/>
        <w:rPr>
          <w:rFonts w:asciiTheme="majorHAnsi" w:hAnsiTheme="majorHAnsi" w:cs="Arial"/>
          <w:sz w:val="24"/>
          <w:szCs w:val="24"/>
        </w:rPr>
      </w:pPr>
    </w:p>
    <w:p w14:paraId="24110D5D" w14:textId="77777777" w:rsidR="00A35527" w:rsidRPr="00C0255A" w:rsidRDefault="00A35527" w:rsidP="00C0255A">
      <w:pPr>
        <w:pStyle w:val="NoSpacing"/>
        <w:spacing w:line="360" w:lineRule="auto"/>
        <w:contextualSpacing/>
        <w:rPr>
          <w:rFonts w:asciiTheme="majorHAnsi" w:hAnsiTheme="majorHAnsi" w:cs="Arial"/>
          <w:sz w:val="24"/>
          <w:szCs w:val="24"/>
        </w:rPr>
      </w:pPr>
      <w:r w:rsidRPr="00C0255A">
        <w:rPr>
          <w:rFonts w:asciiTheme="majorHAnsi" w:hAnsiTheme="majorHAnsi" w:cs="Arial"/>
          <w:sz w:val="24"/>
          <w:szCs w:val="24"/>
        </w:rPr>
        <w:t>The Old Library, which houses the Long Room in Trinity, is the largest research library in Ireland, with a collection of six million printed items, 500,000 maps, 80,000 electronic journals, and 350,000 electronic books. Some of the world’s most famous scholars are graduates of Trinity, including writer Jonathan Swift, dramatist Oscar Wilde, philosopher George Berkeley, and political philosopher, and political theorist Edmund Burke. Three Trinity graduates have become Presidents of Ireland - Douglas Hyde, Mary Robinson and Mary McAleese.</w:t>
      </w:r>
    </w:p>
    <w:p w14:paraId="3D3A6268" w14:textId="77777777" w:rsidR="00A35527" w:rsidRPr="00C0255A" w:rsidRDefault="00A35527" w:rsidP="00C0255A">
      <w:pPr>
        <w:pStyle w:val="NoSpacing"/>
        <w:spacing w:line="360" w:lineRule="auto"/>
        <w:contextualSpacing/>
        <w:rPr>
          <w:rFonts w:asciiTheme="majorHAnsi" w:hAnsiTheme="majorHAnsi" w:cs="Arial"/>
          <w:sz w:val="24"/>
          <w:szCs w:val="24"/>
        </w:rPr>
      </w:pPr>
    </w:p>
    <w:p w14:paraId="03DDFD69" w14:textId="77777777" w:rsidR="00A35527" w:rsidRPr="00C0255A" w:rsidRDefault="00A35527" w:rsidP="00C0255A">
      <w:pPr>
        <w:pStyle w:val="NoSpacing"/>
        <w:spacing w:line="360" w:lineRule="auto"/>
        <w:contextualSpacing/>
        <w:rPr>
          <w:rFonts w:asciiTheme="majorHAnsi" w:hAnsiTheme="majorHAnsi" w:cs="Arial"/>
          <w:sz w:val="24"/>
          <w:szCs w:val="24"/>
        </w:rPr>
      </w:pPr>
      <w:r w:rsidRPr="00C0255A">
        <w:rPr>
          <w:rFonts w:asciiTheme="majorHAnsi" w:hAnsiTheme="majorHAnsi" w:cs="Arial"/>
          <w:sz w:val="24"/>
          <w:szCs w:val="24"/>
        </w:rPr>
        <w:t>Trinity is the highest ranked university in Ireland, and among the world’s leading higher education institutions.</w:t>
      </w:r>
    </w:p>
    <w:p w14:paraId="090D6373" w14:textId="77777777" w:rsidR="00F936D9" w:rsidRPr="00C0255A" w:rsidRDefault="00F936D9" w:rsidP="00C0255A">
      <w:pPr>
        <w:pStyle w:val="NoSpacing"/>
        <w:spacing w:line="360" w:lineRule="auto"/>
        <w:contextualSpacing/>
        <w:rPr>
          <w:rFonts w:asciiTheme="majorHAnsi" w:hAnsiTheme="majorHAnsi" w:cs="Arial"/>
          <w:sz w:val="24"/>
          <w:szCs w:val="24"/>
        </w:rPr>
      </w:pPr>
    </w:p>
    <w:p w14:paraId="4E6CC0C8" w14:textId="1C83C3F5" w:rsidR="00A9783B" w:rsidRPr="00C0255A" w:rsidRDefault="00106F75" w:rsidP="00C0255A">
      <w:pPr>
        <w:spacing w:line="360" w:lineRule="auto"/>
        <w:contextualSpacing/>
        <w:rPr>
          <w:rFonts w:asciiTheme="majorHAnsi" w:hAnsiTheme="majorHAnsi" w:cs="Arial"/>
          <w:b/>
        </w:rPr>
      </w:pPr>
      <w:r w:rsidRPr="00C0255A">
        <w:rPr>
          <w:rFonts w:asciiTheme="majorHAnsi" w:hAnsiTheme="majorHAnsi" w:cs="Arial"/>
          <w:b/>
        </w:rPr>
        <w:t>Trinity College Dublin World University Rankings</w:t>
      </w:r>
    </w:p>
    <w:p w14:paraId="63D6CC82" w14:textId="77777777" w:rsidR="00A9783B" w:rsidRPr="00C0255A" w:rsidRDefault="00A9783B" w:rsidP="00C0255A">
      <w:pPr>
        <w:spacing w:line="360" w:lineRule="auto"/>
        <w:contextualSpacing/>
        <w:rPr>
          <w:rFonts w:asciiTheme="majorHAnsi" w:hAnsiTheme="majorHAnsi" w:cs="Arial"/>
          <w:b/>
          <w:lang w:val="en-IE"/>
        </w:rPr>
      </w:pPr>
      <w:r w:rsidRPr="00C0255A">
        <w:rPr>
          <w:rFonts w:asciiTheme="majorHAnsi" w:hAnsiTheme="majorHAnsi" w:cs="Arial"/>
          <w:b/>
          <w:lang w:val="en-IE"/>
        </w:rPr>
        <w:t>Overall</w:t>
      </w:r>
    </w:p>
    <w:p w14:paraId="42707410" w14:textId="77777777" w:rsidR="00A9783B" w:rsidRPr="00C0255A" w:rsidRDefault="00A9783B" w:rsidP="00C0255A">
      <w:pPr>
        <w:numPr>
          <w:ilvl w:val="0"/>
          <w:numId w:val="7"/>
        </w:numPr>
        <w:spacing w:line="360" w:lineRule="auto"/>
        <w:contextualSpacing/>
        <w:rPr>
          <w:rFonts w:asciiTheme="majorHAnsi" w:hAnsiTheme="majorHAnsi" w:cs="Arial"/>
          <w:lang w:val="en-IE"/>
        </w:rPr>
      </w:pPr>
      <w:r w:rsidRPr="00C0255A">
        <w:rPr>
          <w:rFonts w:asciiTheme="majorHAnsi" w:hAnsiTheme="majorHAnsi" w:cs="Arial"/>
          <w:lang w:val="en-IE"/>
        </w:rPr>
        <w:t>Trinity is Ireland’s No.1 University in the QS World University Ranking, THE World University Ranking and the Academic Ranking of World Universities (Shanghai).</w:t>
      </w:r>
    </w:p>
    <w:p w14:paraId="3D2C92A5" w14:textId="0F5C6E40" w:rsidR="00A9783B" w:rsidRPr="00EC004B" w:rsidRDefault="00A9783B" w:rsidP="00C0255A">
      <w:pPr>
        <w:numPr>
          <w:ilvl w:val="0"/>
          <w:numId w:val="7"/>
        </w:numPr>
        <w:spacing w:line="360" w:lineRule="auto"/>
        <w:contextualSpacing/>
        <w:rPr>
          <w:rFonts w:asciiTheme="majorHAnsi" w:hAnsiTheme="majorHAnsi" w:cs="Arial"/>
          <w:lang w:val="en-IE"/>
        </w:rPr>
      </w:pPr>
      <w:r w:rsidRPr="00C0255A">
        <w:rPr>
          <w:rFonts w:asciiTheme="majorHAnsi" w:hAnsiTheme="majorHAnsi" w:cs="Arial"/>
          <w:lang w:val="en-IE"/>
        </w:rPr>
        <w:t>Trinity is ranked 71</w:t>
      </w:r>
      <w:r w:rsidRPr="00C0255A">
        <w:rPr>
          <w:rFonts w:asciiTheme="majorHAnsi" w:hAnsiTheme="majorHAnsi" w:cs="Arial"/>
          <w:vertAlign w:val="superscript"/>
          <w:lang w:val="en-IE"/>
        </w:rPr>
        <w:t>st</w:t>
      </w:r>
      <w:r w:rsidRPr="00C0255A">
        <w:rPr>
          <w:rFonts w:asciiTheme="majorHAnsi" w:hAnsiTheme="majorHAnsi" w:cs="Arial"/>
          <w:lang w:val="en-IE"/>
        </w:rPr>
        <w:t xml:space="preserve"> in the World and 21</w:t>
      </w:r>
      <w:r w:rsidRPr="00C0255A">
        <w:rPr>
          <w:rFonts w:asciiTheme="majorHAnsi" w:hAnsiTheme="majorHAnsi" w:cs="Arial"/>
          <w:vertAlign w:val="superscript"/>
          <w:lang w:val="en-IE"/>
        </w:rPr>
        <w:t>st</w:t>
      </w:r>
      <w:r w:rsidRPr="00C0255A">
        <w:rPr>
          <w:rFonts w:asciiTheme="majorHAnsi" w:hAnsiTheme="majorHAnsi" w:cs="Arial"/>
          <w:lang w:val="en-IE"/>
        </w:rPr>
        <w:t xml:space="preserve"> in Europe in the 2013/2014 QS World University </w:t>
      </w:r>
      <w:proofErr w:type="gramStart"/>
      <w:r w:rsidRPr="00C0255A">
        <w:rPr>
          <w:rFonts w:asciiTheme="majorHAnsi" w:hAnsiTheme="majorHAnsi" w:cs="Arial"/>
          <w:lang w:val="en-IE"/>
        </w:rPr>
        <w:t>Ranking</w:t>
      </w:r>
      <w:proofErr w:type="gramEnd"/>
      <w:r w:rsidRPr="00C0255A">
        <w:rPr>
          <w:rFonts w:asciiTheme="majorHAnsi" w:hAnsiTheme="majorHAnsi" w:cs="Arial"/>
          <w:lang w:val="en-IE"/>
        </w:rPr>
        <w:t xml:space="preserve"> across all indicators.</w:t>
      </w:r>
    </w:p>
    <w:p w14:paraId="6F466BD8" w14:textId="77777777" w:rsidR="00A9783B" w:rsidRPr="00C0255A" w:rsidRDefault="00A9783B" w:rsidP="00C0255A">
      <w:pPr>
        <w:spacing w:line="360" w:lineRule="auto"/>
        <w:contextualSpacing/>
        <w:rPr>
          <w:rFonts w:asciiTheme="majorHAnsi" w:hAnsiTheme="majorHAnsi" w:cs="Arial"/>
          <w:b/>
          <w:lang w:val="en-IE"/>
        </w:rPr>
      </w:pPr>
      <w:r w:rsidRPr="00C0255A">
        <w:rPr>
          <w:rFonts w:asciiTheme="majorHAnsi" w:hAnsiTheme="majorHAnsi" w:cs="Arial"/>
          <w:b/>
          <w:lang w:val="en-IE"/>
        </w:rPr>
        <w:t>Internationalisation</w:t>
      </w:r>
    </w:p>
    <w:p w14:paraId="7BA4411D" w14:textId="77777777" w:rsidR="00A9783B" w:rsidRPr="00C0255A" w:rsidRDefault="00A9783B" w:rsidP="00C0255A">
      <w:pPr>
        <w:numPr>
          <w:ilvl w:val="0"/>
          <w:numId w:val="8"/>
        </w:numPr>
        <w:spacing w:line="360" w:lineRule="auto"/>
        <w:contextualSpacing/>
        <w:rPr>
          <w:rFonts w:asciiTheme="majorHAnsi" w:hAnsiTheme="majorHAnsi" w:cs="Arial"/>
          <w:lang w:val="en-IE"/>
        </w:rPr>
      </w:pPr>
      <w:r w:rsidRPr="00C0255A">
        <w:rPr>
          <w:rFonts w:asciiTheme="majorHAnsi" w:hAnsiTheme="majorHAnsi" w:cs="Arial"/>
          <w:lang w:val="en-IE"/>
        </w:rPr>
        <w:t>Trinity is ranked 44</w:t>
      </w:r>
      <w:r w:rsidRPr="00C0255A">
        <w:rPr>
          <w:rFonts w:asciiTheme="majorHAnsi" w:hAnsiTheme="majorHAnsi" w:cs="Arial"/>
          <w:vertAlign w:val="superscript"/>
          <w:lang w:val="en-IE"/>
        </w:rPr>
        <w:t>th</w:t>
      </w:r>
      <w:r w:rsidRPr="00C0255A">
        <w:rPr>
          <w:rFonts w:asciiTheme="majorHAnsi" w:hAnsiTheme="majorHAnsi" w:cs="Arial"/>
          <w:lang w:val="en-IE"/>
        </w:rPr>
        <w:t xml:space="preserve"> in the World in the Times Higher Education Top 100 Most International Universities.</w:t>
      </w:r>
    </w:p>
    <w:p w14:paraId="6762FB48" w14:textId="77777777" w:rsidR="00A9783B" w:rsidRPr="00C0255A" w:rsidRDefault="00A9783B" w:rsidP="00C0255A">
      <w:pPr>
        <w:numPr>
          <w:ilvl w:val="0"/>
          <w:numId w:val="8"/>
        </w:numPr>
        <w:spacing w:line="360" w:lineRule="auto"/>
        <w:contextualSpacing/>
        <w:rPr>
          <w:rFonts w:asciiTheme="majorHAnsi" w:hAnsiTheme="majorHAnsi" w:cs="Arial"/>
          <w:lang w:val="en-IE"/>
        </w:rPr>
      </w:pPr>
      <w:r w:rsidRPr="00C0255A">
        <w:rPr>
          <w:rFonts w:asciiTheme="majorHAnsi" w:hAnsiTheme="majorHAnsi" w:cs="Arial"/>
          <w:lang w:val="en-IE"/>
        </w:rPr>
        <w:t>Trinity is 46</w:t>
      </w:r>
      <w:r w:rsidRPr="00C0255A">
        <w:rPr>
          <w:rFonts w:asciiTheme="majorHAnsi" w:hAnsiTheme="majorHAnsi" w:cs="Arial"/>
          <w:vertAlign w:val="superscript"/>
          <w:lang w:val="en-IE"/>
        </w:rPr>
        <w:t>th</w:t>
      </w:r>
      <w:r w:rsidRPr="00C0255A">
        <w:rPr>
          <w:rFonts w:asciiTheme="majorHAnsi" w:hAnsiTheme="majorHAnsi" w:cs="Arial"/>
          <w:lang w:val="en-IE"/>
        </w:rPr>
        <w:t xml:space="preserve"> in the World in the QS World University Ranking 2013/2014 in terms of International Faculty.</w:t>
      </w:r>
    </w:p>
    <w:p w14:paraId="7202A38C" w14:textId="77777777" w:rsidR="00A9783B" w:rsidRPr="00C0255A" w:rsidRDefault="00A9783B" w:rsidP="00C0255A">
      <w:pPr>
        <w:spacing w:line="360" w:lineRule="auto"/>
        <w:contextualSpacing/>
        <w:rPr>
          <w:rFonts w:asciiTheme="majorHAnsi" w:hAnsiTheme="majorHAnsi" w:cs="Arial"/>
          <w:lang w:val="en-IE"/>
        </w:rPr>
      </w:pPr>
    </w:p>
    <w:p w14:paraId="5B4EDBD6" w14:textId="77777777" w:rsidR="00A9783B" w:rsidRPr="00C0255A" w:rsidRDefault="00A9783B" w:rsidP="00C0255A">
      <w:pPr>
        <w:spacing w:line="360" w:lineRule="auto"/>
        <w:contextualSpacing/>
        <w:rPr>
          <w:rFonts w:asciiTheme="majorHAnsi" w:hAnsiTheme="majorHAnsi" w:cs="Arial"/>
          <w:b/>
          <w:lang w:val="en-IE"/>
        </w:rPr>
      </w:pPr>
      <w:r w:rsidRPr="00C0255A">
        <w:rPr>
          <w:rFonts w:asciiTheme="majorHAnsi" w:hAnsiTheme="majorHAnsi" w:cs="Arial"/>
          <w:b/>
          <w:lang w:val="en-IE"/>
        </w:rPr>
        <w:lastRenderedPageBreak/>
        <w:t>Research Performance</w:t>
      </w:r>
    </w:p>
    <w:p w14:paraId="7B54830B" w14:textId="77777777" w:rsidR="00A9783B" w:rsidRPr="00C0255A" w:rsidRDefault="00A9783B" w:rsidP="00C0255A">
      <w:pPr>
        <w:numPr>
          <w:ilvl w:val="0"/>
          <w:numId w:val="9"/>
        </w:numPr>
        <w:spacing w:line="360" w:lineRule="auto"/>
        <w:contextualSpacing/>
        <w:rPr>
          <w:rFonts w:asciiTheme="majorHAnsi" w:hAnsiTheme="majorHAnsi" w:cs="Arial"/>
          <w:lang w:val="en-IE"/>
        </w:rPr>
      </w:pPr>
      <w:r w:rsidRPr="00C0255A">
        <w:rPr>
          <w:rFonts w:asciiTheme="majorHAnsi" w:hAnsiTheme="majorHAnsi" w:cs="Arial"/>
          <w:lang w:val="en-IE"/>
        </w:rPr>
        <w:t>Trinity is ranked in the top 70 universities in the world in the Times Higher Education Ranking of World Universities in terms of overall research and in the top 75 universities in the world in terms of citations (research impact).</w:t>
      </w:r>
    </w:p>
    <w:p w14:paraId="6A49295E" w14:textId="3AC772CE" w:rsidR="00A9783B" w:rsidRPr="00EC004B" w:rsidRDefault="00A9783B" w:rsidP="00C0255A">
      <w:pPr>
        <w:numPr>
          <w:ilvl w:val="0"/>
          <w:numId w:val="9"/>
        </w:numPr>
        <w:spacing w:line="360" w:lineRule="auto"/>
        <w:contextualSpacing/>
        <w:rPr>
          <w:rFonts w:asciiTheme="majorHAnsi" w:hAnsiTheme="majorHAnsi" w:cs="Arial"/>
          <w:lang w:val="en-IE"/>
        </w:rPr>
      </w:pPr>
      <w:r w:rsidRPr="00C0255A">
        <w:rPr>
          <w:rFonts w:asciiTheme="majorHAnsi" w:hAnsiTheme="majorHAnsi" w:cs="Arial"/>
          <w:lang w:val="en-IE"/>
        </w:rPr>
        <w:t xml:space="preserve">Trinity ranks in the top 1% of research institutions in the world in the following 17 Essential Science Indicators fields (an increase of over 150% from 2004): Physics, Chemistry, Engineering, Social Sciences (General), Immunology, Neurosciences, </w:t>
      </w:r>
      <w:proofErr w:type="spellStart"/>
      <w:r w:rsidRPr="00C0255A">
        <w:rPr>
          <w:rFonts w:asciiTheme="majorHAnsi" w:hAnsiTheme="majorHAnsi" w:cs="Arial"/>
          <w:lang w:val="en-IE"/>
        </w:rPr>
        <w:t>Nanosciences</w:t>
      </w:r>
      <w:proofErr w:type="spellEnd"/>
      <w:r w:rsidRPr="00C0255A">
        <w:rPr>
          <w:rFonts w:asciiTheme="majorHAnsi" w:hAnsiTheme="majorHAnsi" w:cs="Arial"/>
          <w:lang w:val="en-IE"/>
        </w:rPr>
        <w:t>, Materials Science, Pharmacy and Toxicology, Molecular Biology and Genetics, Biology and Biochemistry, Microbiology, Plant and Animal Science, Clinical Medicine, Agriculture, Psychiatry/Psychology, Environment/Ecology.</w:t>
      </w:r>
    </w:p>
    <w:p w14:paraId="14E88A96" w14:textId="77777777" w:rsidR="00A9783B" w:rsidRPr="00C0255A" w:rsidRDefault="00A9783B" w:rsidP="00C0255A">
      <w:pPr>
        <w:spacing w:line="360" w:lineRule="auto"/>
        <w:contextualSpacing/>
        <w:rPr>
          <w:rFonts w:asciiTheme="majorHAnsi" w:hAnsiTheme="majorHAnsi" w:cs="Arial"/>
          <w:b/>
          <w:lang w:val="en-IE"/>
        </w:rPr>
      </w:pPr>
      <w:r w:rsidRPr="00C0255A">
        <w:rPr>
          <w:rFonts w:asciiTheme="majorHAnsi" w:hAnsiTheme="majorHAnsi" w:cs="Arial"/>
          <w:b/>
          <w:lang w:val="en-IE"/>
        </w:rPr>
        <w:t>In the QS Faculty Rankings 2015*:</w:t>
      </w:r>
    </w:p>
    <w:p w14:paraId="38194F5F" w14:textId="77777777" w:rsidR="00A9783B" w:rsidRPr="00C0255A" w:rsidRDefault="00A9783B" w:rsidP="00C0255A">
      <w:pPr>
        <w:numPr>
          <w:ilvl w:val="0"/>
          <w:numId w:val="10"/>
        </w:numPr>
        <w:spacing w:line="360" w:lineRule="auto"/>
        <w:contextualSpacing/>
        <w:rPr>
          <w:rFonts w:asciiTheme="majorHAnsi" w:hAnsiTheme="majorHAnsi" w:cs="Arial"/>
          <w:lang w:val="en-IE"/>
        </w:rPr>
      </w:pPr>
      <w:r w:rsidRPr="00C0255A">
        <w:rPr>
          <w:rFonts w:asciiTheme="majorHAnsi" w:hAnsiTheme="majorHAnsi" w:cs="Arial"/>
          <w:lang w:val="en-IE"/>
        </w:rPr>
        <w:t>Trinity is ranked 63rd in the world in Arts and Humanities.</w:t>
      </w:r>
    </w:p>
    <w:p w14:paraId="3E06AFCD" w14:textId="77777777" w:rsidR="00A9783B" w:rsidRPr="00C0255A" w:rsidRDefault="00A9783B" w:rsidP="00C0255A">
      <w:pPr>
        <w:numPr>
          <w:ilvl w:val="0"/>
          <w:numId w:val="10"/>
        </w:numPr>
        <w:spacing w:line="360" w:lineRule="auto"/>
        <w:contextualSpacing/>
        <w:rPr>
          <w:rFonts w:asciiTheme="majorHAnsi" w:hAnsiTheme="majorHAnsi" w:cs="Arial"/>
          <w:lang w:val="en-IE"/>
        </w:rPr>
      </w:pPr>
      <w:r w:rsidRPr="00C0255A">
        <w:rPr>
          <w:rFonts w:asciiTheme="majorHAnsi" w:hAnsiTheme="majorHAnsi" w:cs="Arial"/>
          <w:lang w:val="en-IE"/>
        </w:rPr>
        <w:t>Trinity is ranked 69th in the world in Life Sciences and Medicine.</w:t>
      </w:r>
    </w:p>
    <w:p w14:paraId="13C4F090" w14:textId="33FE1B66" w:rsidR="00A9783B" w:rsidRPr="00EC004B" w:rsidRDefault="00A9783B" w:rsidP="00C0255A">
      <w:pPr>
        <w:numPr>
          <w:ilvl w:val="0"/>
          <w:numId w:val="10"/>
        </w:numPr>
        <w:spacing w:line="360" w:lineRule="auto"/>
        <w:contextualSpacing/>
        <w:rPr>
          <w:rFonts w:asciiTheme="majorHAnsi" w:hAnsiTheme="majorHAnsi" w:cs="Arial"/>
          <w:lang w:val="en-IE"/>
        </w:rPr>
      </w:pPr>
      <w:r w:rsidRPr="00C0255A">
        <w:rPr>
          <w:rFonts w:asciiTheme="majorHAnsi" w:hAnsiTheme="majorHAnsi" w:cs="Arial"/>
          <w:lang w:val="en-IE"/>
        </w:rPr>
        <w:t>Trinity is ranked 89th in the in Social Sciences and Management.</w:t>
      </w:r>
    </w:p>
    <w:p w14:paraId="242B09D3" w14:textId="77777777" w:rsidR="00A9783B" w:rsidRPr="00C0255A" w:rsidRDefault="00A9783B" w:rsidP="00C0255A">
      <w:pPr>
        <w:spacing w:line="360" w:lineRule="auto"/>
        <w:contextualSpacing/>
        <w:rPr>
          <w:rFonts w:asciiTheme="majorHAnsi" w:hAnsiTheme="majorHAnsi" w:cs="Arial"/>
          <w:b/>
          <w:lang w:val="en-IE"/>
        </w:rPr>
      </w:pPr>
      <w:r w:rsidRPr="00C0255A">
        <w:rPr>
          <w:rFonts w:asciiTheme="majorHAnsi" w:hAnsiTheme="majorHAnsi" w:cs="Arial"/>
          <w:b/>
          <w:lang w:val="en-IE"/>
        </w:rPr>
        <w:t xml:space="preserve">In the QS Subject Rankings 2015**: </w:t>
      </w:r>
    </w:p>
    <w:p w14:paraId="366DED8C" w14:textId="77777777" w:rsidR="00EC004B" w:rsidRDefault="00EC004B" w:rsidP="00C0255A">
      <w:pPr>
        <w:spacing w:line="360" w:lineRule="auto"/>
        <w:contextualSpacing/>
        <w:rPr>
          <w:rFonts w:asciiTheme="majorHAnsi" w:hAnsiTheme="majorHAnsi" w:cs="Arial"/>
          <w:lang w:val="en-IE"/>
        </w:rPr>
      </w:pPr>
    </w:p>
    <w:p w14:paraId="054D8FFE" w14:textId="323EF75E" w:rsidR="00A9783B" w:rsidRDefault="00A9783B" w:rsidP="00C0255A">
      <w:pPr>
        <w:spacing w:line="360" w:lineRule="auto"/>
        <w:contextualSpacing/>
        <w:rPr>
          <w:rFonts w:asciiTheme="majorHAnsi" w:hAnsiTheme="majorHAnsi" w:cs="Arial"/>
          <w:lang w:val="en-IE"/>
        </w:rPr>
      </w:pPr>
      <w:r w:rsidRPr="00C0255A">
        <w:rPr>
          <w:rFonts w:asciiTheme="majorHAnsi" w:hAnsiTheme="majorHAnsi" w:cs="Arial"/>
          <w:lang w:val="en-IE"/>
        </w:rPr>
        <w:t>Trinity College Dublin features in the world's elite (Top 200) institutions in 25 of the 28 subjects in which it was evaluated by the QS World University Rankings by Subject 2015. Of these, Trinity ranks in the top 100 in the world in 14 subjects and in the top 5 in the world in 5 subjects.</w:t>
      </w:r>
    </w:p>
    <w:p w14:paraId="34A48D04" w14:textId="77777777" w:rsidR="00EC004B" w:rsidRPr="00C0255A" w:rsidRDefault="00EC004B" w:rsidP="00C0255A">
      <w:pPr>
        <w:spacing w:line="360" w:lineRule="auto"/>
        <w:contextualSpacing/>
        <w:rPr>
          <w:rFonts w:asciiTheme="majorHAnsi" w:hAnsiTheme="majorHAnsi" w:cs="Arial"/>
          <w:lang w:val="en-IE"/>
        </w:rPr>
      </w:pPr>
    </w:p>
    <w:p w14:paraId="72E30658" w14:textId="77777777" w:rsidR="00A9783B" w:rsidRPr="00C0255A" w:rsidRDefault="00A9783B" w:rsidP="00C0255A">
      <w:pPr>
        <w:spacing w:line="360" w:lineRule="auto"/>
        <w:contextualSpacing/>
        <w:rPr>
          <w:rFonts w:asciiTheme="majorHAnsi" w:hAnsiTheme="majorHAnsi" w:cs="Arial"/>
          <w:b/>
          <w:lang w:val="en-IE"/>
        </w:rPr>
      </w:pPr>
      <w:r w:rsidRPr="00C0255A">
        <w:rPr>
          <w:rFonts w:asciiTheme="majorHAnsi" w:hAnsiTheme="majorHAnsi" w:cs="Arial"/>
          <w:b/>
          <w:lang w:val="en-IE"/>
        </w:rPr>
        <w:t>Top 50</w:t>
      </w:r>
    </w:p>
    <w:p w14:paraId="0A77563B" w14:textId="77777777" w:rsidR="00A9783B" w:rsidRPr="00C0255A" w:rsidRDefault="00A9783B" w:rsidP="00C0255A">
      <w:pPr>
        <w:numPr>
          <w:ilvl w:val="0"/>
          <w:numId w:val="11"/>
        </w:numPr>
        <w:spacing w:line="360" w:lineRule="auto"/>
        <w:contextualSpacing/>
        <w:rPr>
          <w:rFonts w:asciiTheme="majorHAnsi" w:hAnsiTheme="majorHAnsi" w:cs="Arial"/>
          <w:lang w:val="en-IE"/>
        </w:rPr>
      </w:pPr>
      <w:r w:rsidRPr="00C0255A">
        <w:rPr>
          <w:rFonts w:asciiTheme="majorHAnsi" w:hAnsiTheme="majorHAnsi" w:cs="Arial"/>
          <w:lang w:val="en-IE"/>
        </w:rPr>
        <w:t>Trinity is ranked 32</w:t>
      </w:r>
      <w:r w:rsidRPr="00C0255A">
        <w:rPr>
          <w:rFonts w:asciiTheme="majorHAnsi" w:hAnsiTheme="majorHAnsi" w:cs="Arial"/>
          <w:vertAlign w:val="superscript"/>
          <w:lang w:val="en-IE"/>
        </w:rPr>
        <w:t>nd</w:t>
      </w:r>
      <w:r w:rsidRPr="00C0255A">
        <w:rPr>
          <w:rFonts w:asciiTheme="majorHAnsi" w:hAnsiTheme="majorHAnsi" w:cs="Arial"/>
          <w:lang w:val="en-IE"/>
        </w:rPr>
        <w:t xml:space="preserve"> in the world in English Language and Literature.</w:t>
      </w:r>
    </w:p>
    <w:p w14:paraId="1F33DD71" w14:textId="77777777" w:rsidR="00A9783B" w:rsidRPr="00C0255A" w:rsidRDefault="00A9783B" w:rsidP="00C0255A">
      <w:pPr>
        <w:numPr>
          <w:ilvl w:val="0"/>
          <w:numId w:val="11"/>
        </w:numPr>
        <w:spacing w:line="360" w:lineRule="auto"/>
        <w:contextualSpacing/>
        <w:rPr>
          <w:rFonts w:asciiTheme="majorHAnsi" w:hAnsiTheme="majorHAnsi" w:cs="Arial"/>
          <w:lang w:val="en-IE"/>
        </w:rPr>
      </w:pPr>
      <w:r w:rsidRPr="00C0255A">
        <w:rPr>
          <w:rFonts w:asciiTheme="majorHAnsi" w:hAnsiTheme="majorHAnsi" w:cs="Arial"/>
          <w:lang w:val="en-IE"/>
        </w:rPr>
        <w:t>Trinity is ranked 33</w:t>
      </w:r>
      <w:r w:rsidRPr="00C0255A">
        <w:rPr>
          <w:rFonts w:asciiTheme="majorHAnsi" w:hAnsiTheme="majorHAnsi" w:cs="Arial"/>
          <w:vertAlign w:val="superscript"/>
          <w:lang w:val="en-IE"/>
        </w:rPr>
        <w:t>rd</w:t>
      </w:r>
      <w:r w:rsidRPr="00C0255A">
        <w:rPr>
          <w:rFonts w:asciiTheme="majorHAnsi" w:hAnsiTheme="majorHAnsi" w:cs="Arial"/>
          <w:lang w:val="en-IE"/>
        </w:rPr>
        <w:t xml:space="preserve"> in the world in Politics and International Studies.</w:t>
      </w:r>
    </w:p>
    <w:p w14:paraId="23C300E2" w14:textId="77777777" w:rsidR="00A9783B" w:rsidRPr="00C0255A" w:rsidRDefault="00A9783B" w:rsidP="00C0255A">
      <w:pPr>
        <w:numPr>
          <w:ilvl w:val="0"/>
          <w:numId w:val="11"/>
        </w:numPr>
        <w:spacing w:line="360" w:lineRule="auto"/>
        <w:contextualSpacing/>
        <w:rPr>
          <w:rFonts w:asciiTheme="majorHAnsi" w:hAnsiTheme="majorHAnsi" w:cs="Arial"/>
          <w:lang w:val="en-IE"/>
        </w:rPr>
      </w:pPr>
      <w:r w:rsidRPr="00C0255A">
        <w:rPr>
          <w:rFonts w:asciiTheme="majorHAnsi" w:hAnsiTheme="majorHAnsi" w:cs="Arial"/>
          <w:lang w:val="en-IE"/>
        </w:rPr>
        <w:t>Trinity is ranked 39</w:t>
      </w:r>
      <w:r w:rsidRPr="00C0255A">
        <w:rPr>
          <w:rFonts w:asciiTheme="majorHAnsi" w:hAnsiTheme="majorHAnsi" w:cs="Arial"/>
          <w:vertAlign w:val="superscript"/>
          <w:lang w:val="en-IE"/>
        </w:rPr>
        <w:t>th</w:t>
      </w:r>
      <w:r w:rsidRPr="00C0255A">
        <w:rPr>
          <w:rFonts w:asciiTheme="majorHAnsi" w:hAnsiTheme="majorHAnsi" w:cs="Arial"/>
          <w:lang w:val="en-IE"/>
        </w:rPr>
        <w:t xml:space="preserve"> in the world in History.</w:t>
      </w:r>
    </w:p>
    <w:p w14:paraId="0B05A6DC" w14:textId="77777777" w:rsidR="00A9783B" w:rsidRPr="00C0255A" w:rsidRDefault="00A9783B" w:rsidP="00C0255A">
      <w:pPr>
        <w:numPr>
          <w:ilvl w:val="0"/>
          <w:numId w:val="11"/>
        </w:numPr>
        <w:spacing w:line="360" w:lineRule="auto"/>
        <w:contextualSpacing/>
        <w:rPr>
          <w:rFonts w:asciiTheme="majorHAnsi" w:hAnsiTheme="majorHAnsi" w:cs="Arial"/>
          <w:lang w:val="en-IE"/>
        </w:rPr>
      </w:pPr>
      <w:r w:rsidRPr="00C0255A">
        <w:rPr>
          <w:rFonts w:asciiTheme="majorHAnsi" w:hAnsiTheme="majorHAnsi" w:cs="Arial"/>
          <w:lang w:val="en-IE"/>
        </w:rPr>
        <w:t>Trinity is ranked 48</w:t>
      </w:r>
      <w:r w:rsidRPr="00C0255A">
        <w:rPr>
          <w:rFonts w:asciiTheme="majorHAnsi" w:hAnsiTheme="majorHAnsi" w:cs="Arial"/>
          <w:vertAlign w:val="superscript"/>
          <w:lang w:val="en-IE"/>
        </w:rPr>
        <w:t>th</w:t>
      </w:r>
      <w:r w:rsidRPr="00C0255A">
        <w:rPr>
          <w:rFonts w:asciiTheme="majorHAnsi" w:hAnsiTheme="majorHAnsi" w:cs="Arial"/>
          <w:lang w:val="en-IE"/>
        </w:rPr>
        <w:t xml:space="preserve"> in the world in Biological Sciences.</w:t>
      </w:r>
    </w:p>
    <w:p w14:paraId="72DF07B5" w14:textId="77777777" w:rsidR="00A9783B" w:rsidRPr="00C0255A" w:rsidRDefault="00A9783B" w:rsidP="00C0255A">
      <w:pPr>
        <w:numPr>
          <w:ilvl w:val="0"/>
          <w:numId w:val="11"/>
        </w:numPr>
        <w:spacing w:line="360" w:lineRule="auto"/>
        <w:contextualSpacing/>
        <w:rPr>
          <w:rFonts w:asciiTheme="majorHAnsi" w:hAnsiTheme="majorHAnsi" w:cs="Arial"/>
          <w:lang w:val="en-IE"/>
        </w:rPr>
      </w:pPr>
      <w:r w:rsidRPr="00C0255A">
        <w:rPr>
          <w:rFonts w:asciiTheme="majorHAnsi" w:hAnsiTheme="majorHAnsi" w:cs="Arial"/>
          <w:lang w:val="en-IE"/>
        </w:rPr>
        <w:t>Trinity is ranked 49</w:t>
      </w:r>
      <w:r w:rsidRPr="00C0255A">
        <w:rPr>
          <w:rFonts w:asciiTheme="majorHAnsi" w:hAnsiTheme="majorHAnsi" w:cs="Arial"/>
          <w:vertAlign w:val="superscript"/>
          <w:lang w:val="en-IE"/>
        </w:rPr>
        <w:t>th</w:t>
      </w:r>
      <w:r w:rsidRPr="00C0255A">
        <w:rPr>
          <w:rFonts w:asciiTheme="majorHAnsi" w:hAnsiTheme="majorHAnsi" w:cs="Arial"/>
          <w:lang w:val="en-IE"/>
        </w:rPr>
        <w:t xml:space="preserve"> in the world in Modern Languages.</w:t>
      </w:r>
    </w:p>
    <w:p w14:paraId="0B99C849" w14:textId="77777777" w:rsidR="00A9783B" w:rsidRPr="00C0255A" w:rsidRDefault="00A9783B" w:rsidP="00C0255A">
      <w:pPr>
        <w:spacing w:line="360" w:lineRule="auto"/>
        <w:contextualSpacing/>
        <w:rPr>
          <w:rFonts w:asciiTheme="majorHAnsi" w:hAnsiTheme="majorHAnsi" w:cs="Arial"/>
          <w:lang w:val="en-IE"/>
        </w:rPr>
      </w:pPr>
    </w:p>
    <w:p w14:paraId="71379706" w14:textId="77777777" w:rsidR="00A9783B" w:rsidRPr="00C0255A" w:rsidRDefault="00A9783B" w:rsidP="00C0255A">
      <w:pPr>
        <w:spacing w:line="360" w:lineRule="auto"/>
        <w:contextualSpacing/>
        <w:rPr>
          <w:rFonts w:asciiTheme="majorHAnsi" w:hAnsiTheme="majorHAnsi" w:cs="Arial"/>
          <w:b/>
          <w:lang w:val="en-IE"/>
        </w:rPr>
      </w:pPr>
      <w:r w:rsidRPr="00C0255A">
        <w:rPr>
          <w:rFonts w:asciiTheme="majorHAnsi" w:hAnsiTheme="majorHAnsi" w:cs="Arial"/>
          <w:b/>
          <w:lang w:val="en-IE"/>
        </w:rPr>
        <w:lastRenderedPageBreak/>
        <w:t>Top 100</w:t>
      </w:r>
    </w:p>
    <w:p w14:paraId="7CA9AD26" w14:textId="77777777" w:rsidR="00A9783B" w:rsidRPr="00C0255A" w:rsidRDefault="00A9783B" w:rsidP="00C0255A">
      <w:pPr>
        <w:numPr>
          <w:ilvl w:val="0"/>
          <w:numId w:val="12"/>
        </w:numPr>
        <w:spacing w:line="360" w:lineRule="auto"/>
        <w:contextualSpacing/>
        <w:rPr>
          <w:rFonts w:asciiTheme="majorHAnsi" w:hAnsiTheme="majorHAnsi" w:cs="Arial"/>
          <w:lang w:val="en-IE"/>
        </w:rPr>
      </w:pPr>
      <w:r w:rsidRPr="00C0255A">
        <w:rPr>
          <w:rFonts w:asciiTheme="majorHAnsi" w:hAnsiTheme="majorHAnsi" w:cs="Arial"/>
          <w:lang w:val="en-IE"/>
        </w:rPr>
        <w:t>Trinity is in the top 100 in the world in Chemistry.</w:t>
      </w:r>
    </w:p>
    <w:p w14:paraId="14648145" w14:textId="77777777" w:rsidR="00A9783B" w:rsidRPr="00C0255A" w:rsidRDefault="00A9783B" w:rsidP="00C0255A">
      <w:pPr>
        <w:numPr>
          <w:ilvl w:val="0"/>
          <w:numId w:val="12"/>
        </w:numPr>
        <w:spacing w:line="360" w:lineRule="auto"/>
        <w:contextualSpacing/>
        <w:rPr>
          <w:rFonts w:asciiTheme="majorHAnsi" w:hAnsiTheme="majorHAnsi" w:cs="Arial"/>
          <w:lang w:val="en-IE"/>
        </w:rPr>
      </w:pPr>
      <w:r w:rsidRPr="00C0255A">
        <w:rPr>
          <w:rFonts w:asciiTheme="majorHAnsi" w:hAnsiTheme="majorHAnsi" w:cs="Arial"/>
          <w:lang w:val="en-IE"/>
        </w:rPr>
        <w:t>Trinity is in the top 100 in the world in Computer Science and Information Systems.</w:t>
      </w:r>
    </w:p>
    <w:p w14:paraId="6EBFEE48" w14:textId="77777777" w:rsidR="00A9783B" w:rsidRPr="00C0255A" w:rsidRDefault="00A9783B" w:rsidP="00C0255A">
      <w:pPr>
        <w:numPr>
          <w:ilvl w:val="0"/>
          <w:numId w:val="12"/>
        </w:numPr>
        <w:spacing w:line="360" w:lineRule="auto"/>
        <w:contextualSpacing/>
        <w:rPr>
          <w:rFonts w:asciiTheme="majorHAnsi" w:hAnsiTheme="majorHAnsi" w:cs="Arial"/>
          <w:lang w:val="en-IE"/>
        </w:rPr>
      </w:pPr>
      <w:r w:rsidRPr="00C0255A">
        <w:rPr>
          <w:rFonts w:asciiTheme="majorHAnsi" w:hAnsiTheme="majorHAnsi" w:cs="Arial"/>
          <w:lang w:val="en-IE"/>
        </w:rPr>
        <w:t xml:space="preserve">Trinity is in the top 100 in the world in Education. </w:t>
      </w:r>
    </w:p>
    <w:p w14:paraId="54254587" w14:textId="77777777" w:rsidR="00A9783B" w:rsidRPr="00C0255A" w:rsidRDefault="00A9783B" w:rsidP="00C0255A">
      <w:pPr>
        <w:numPr>
          <w:ilvl w:val="0"/>
          <w:numId w:val="12"/>
        </w:numPr>
        <w:spacing w:line="360" w:lineRule="auto"/>
        <w:contextualSpacing/>
        <w:rPr>
          <w:rFonts w:asciiTheme="majorHAnsi" w:hAnsiTheme="majorHAnsi" w:cs="Arial"/>
          <w:lang w:val="en-IE"/>
        </w:rPr>
      </w:pPr>
      <w:r w:rsidRPr="00C0255A">
        <w:rPr>
          <w:rFonts w:asciiTheme="majorHAnsi" w:hAnsiTheme="majorHAnsi" w:cs="Arial"/>
          <w:lang w:val="en-IE"/>
        </w:rPr>
        <w:t>Trinity is in the top 100 in the world in Geography.</w:t>
      </w:r>
    </w:p>
    <w:p w14:paraId="34E9322C" w14:textId="77777777" w:rsidR="00A9783B" w:rsidRPr="00C0255A" w:rsidRDefault="00A9783B" w:rsidP="00C0255A">
      <w:pPr>
        <w:numPr>
          <w:ilvl w:val="0"/>
          <w:numId w:val="12"/>
        </w:numPr>
        <w:spacing w:line="360" w:lineRule="auto"/>
        <w:contextualSpacing/>
        <w:rPr>
          <w:rFonts w:asciiTheme="majorHAnsi" w:hAnsiTheme="majorHAnsi" w:cs="Arial"/>
          <w:lang w:val="en-IE"/>
        </w:rPr>
      </w:pPr>
      <w:r w:rsidRPr="00C0255A">
        <w:rPr>
          <w:rFonts w:asciiTheme="majorHAnsi" w:hAnsiTheme="majorHAnsi" w:cs="Arial"/>
          <w:lang w:val="en-IE"/>
        </w:rPr>
        <w:t>Trinity is in the top 100 in the world in Law.</w:t>
      </w:r>
    </w:p>
    <w:p w14:paraId="71368B90" w14:textId="77777777" w:rsidR="00A9783B" w:rsidRPr="00C0255A" w:rsidRDefault="00A9783B" w:rsidP="00C0255A">
      <w:pPr>
        <w:numPr>
          <w:ilvl w:val="0"/>
          <w:numId w:val="12"/>
        </w:numPr>
        <w:spacing w:line="360" w:lineRule="auto"/>
        <w:contextualSpacing/>
        <w:rPr>
          <w:rFonts w:asciiTheme="majorHAnsi" w:hAnsiTheme="majorHAnsi" w:cs="Arial"/>
          <w:lang w:val="en-IE"/>
        </w:rPr>
      </w:pPr>
      <w:r w:rsidRPr="00C0255A">
        <w:rPr>
          <w:rFonts w:asciiTheme="majorHAnsi" w:hAnsiTheme="majorHAnsi" w:cs="Arial"/>
          <w:lang w:val="en-IE"/>
        </w:rPr>
        <w:t>Trinity is in the top 100 in the world in Medicine.</w:t>
      </w:r>
    </w:p>
    <w:p w14:paraId="5494FB63" w14:textId="77777777" w:rsidR="00A9783B" w:rsidRPr="00C0255A" w:rsidRDefault="00A9783B" w:rsidP="00C0255A">
      <w:pPr>
        <w:numPr>
          <w:ilvl w:val="0"/>
          <w:numId w:val="12"/>
        </w:numPr>
        <w:spacing w:line="360" w:lineRule="auto"/>
        <w:contextualSpacing/>
        <w:rPr>
          <w:rFonts w:asciiTheme="majorHAnsi" w:hAnsiTheme="majorHAnsi" w:cs="Arial"/>
          <w:lang w:val="en-IE"/>
        </w:rPr>
      </w:pPr>
      <w:r w:rsidRPr="00C0255A">
        <w:rPr>
          <w:rFonts w:asciiTheme="majorHAnsi" w:hAnsiTheme="majorHAnsi" w:cs="Arial"/>
          <w:lang w:val="en-IE"/>
        </w:rPr>
        <w:t>Trinity is in the top 100 in the world in Pharmacy and Pharmacology.</w:t>
      </w:r>
    </w:p>
    <w:p w14:paraId="727CEA57" w14:textId="77777777" w:rsidR="00A9783B" w:rsidRPr="00C0255A" w:rsidRDefault="00A9783B" w:rsidP="00C0255A">
      <w:pPr>
        <w:numPr>
          <w:ilvl w:val="0"/>
          <w:numId w:val="12"/>
        </w:numPr>
        <w:spacing w:line="360" w:lineRule="auto"/>
        <w:contextualSpacing/>
        <w:rPr>
          <w:rFonts w:asciiTheme="majorHAnsi" w:hAnsiTheme="majorHAnsi" w:cs="Arial"/>
          <w:lang w:val="en-IE"/>
        </w:rPr>
      </w:pPr>
      <w:r w:rsidRPr="00C0255A">
        <w:rPr>
          <w:rFonts w:asciiTheme="majorHAnsi" w:hAnsiTheme="majorHAnsi" w:cs="Arial"/>
          <w:lang w:val="en-IE"/>
        </w:rPr>
        <w:t>Trinity is in the top 100 in the world in Philosophy.</w:t>
      </w:r>
    </w:p>
    <w:p w14:paraId="3D370298" w14:textId="77777777" w:rsidR="00A9783B" w:rsidRPr="00C0255A" w:rsidRDefault="00A9783B" w:rsidP="00C0255A">
      <w:pPr>
        <w:numPr>
          <w:ilvl w:val="0"/>
          <w:numId w:val="12"/>
        </w:numPr>
        <w:spacing w:line="360" w:lineRule="auto"/>
        <w:contextualSpacing/>
        <w:rPr>
          <w:rFonts w:asciiTheme="majorHAnsi" w:hAnsiTheme="majorHAnsi" w:cs="Arial"/>
          <w:lang w:val="en-IE"/>
        </w:rPr>
      </w:pPr>
      <w:r w:rsidRPr="00C0255A">
        <w:rPr>
          <w:rFonts w:asciiTheme="majorHAnsi" w:hAnsiTheme="majorHAnsi" w:cs="Arial"/>
          <w:lang w:val="en-IE"/>
        </w:rPr>
        <w:t>Trinity is in the top 100 in the world in Psychology.</w:t>
      </w:r>
    </w:p>
    <w:p w14:paraId="25A55729" w14:textId="77777777" w:rsidR="00A9783B" w:rsidRPr="00C0255A" w:rsidRDefault="00A9783B" w:rsidP="00C0255A">
      <w:pPr>
        <w:spacing w:line="360" w:lineRule="auto"/>
        <w:contextualSpacing/>
        <w:rPr>
          <w:rFonts w:asciiTheme="majorHAnsi" w:hAnsiTheme="majorHAnsi" w:cs="Arial"/>
          <w:lang w:val="en-IE"/>
        </w:rPr>
      </w:pPr>
    </w:p>
    <w:p w14:paraId="026B45C8" w14:textId="77777777" w:rsidR="00A9783B" w:rsidRPr="00C0255A" w:rsidRDefault="00A9783B" w:rsidP="00C0255A">
      <w:pPr>
        <w:spacing w:line="360" w:lineRule="auto"/>
        <w:contextualSpacing/>
        <w:rPr>
          <w:rFonts w:asciiTheme="majorHAnsi" w:hAnsiTheme="majorHAnsi" w:cs="Arial"/>
          <w:b/>
          <w:lang w:val="en-IE"/>
        </w:rPr>
      </w:pPr>
      <w:r w:rsidRPr="00C0255A">
        <w:rPr>
          <w:rFonts w:asciiTheme="majorHAnsi" w:hAnsiTheme="majorHAnsi" w:cs="Arial"/>
          <w:b/>
          <w:lang w:val="en-IE"/>
        </w:rPr>
        <w:t>Trinity subjects ranked in the world top 101-200 (QS Subject Ranking 2015)</w:t>
      </w:r>
    </w:p>
    <w:p w14:paraId="6860C4D9" w14:textId="77777777" w:rsidR="00A9783B" w:rsidRPr="00C0255A" w:rsidRDefault="00A9783B" w:rsidP="00C0255A">
      <w:pPr>
        <w:spacing w:line="360" w:lineRule="auto"/>
        <w:contextualSpacing/>
        <w:rPr>
          <w:rFonts w:asciiTheme="majorHAnsi" w:hAnsiTheme="majorHAnsi" w:cs="Arial"/>
          <w:lang w:val="en-IE"/>
        </w:rPr>
      </w:pPr>
      <w:r w:rsidRPr="00C0255A">
        <w:rPr>
          <w:rFonts w:asciiTheme="majorHAnsi" w:hAnsiTheme="majorHAnsi" w:cs="Arial"/>
          <w:lang w:val="en-IE"/>
        </w:rPr>
        <w:t>Subject</w:t>
      </w:r>
      <w:r w:rsidRPr="00C0255A">
        <w:rPr>
          <w:rFonts w:asciiTheme="majorHAnsi" w:hAnsiTheme="majorHAnsi" w:cs="Arial"/>
          <w:lang w:val="en-IE"/>
        </w:rPr>
        <w:tab/>
      </w:r>
      <w:r w:rsidRPr="00C0255A">
        <w:rPr>
          <w:rFonts w:asciiTheme="majorHAnsi" w:hAnsiTheme="majorHAnsi" w:cs="Arial"/>
          <w:lang w:val="en-IE"/>
        </w:rPr>
        <w:tab/>
      </w:r>
      <w:r w:rsidRPr="00C0255A">
        <w:rPr>
          <w:rFonts w:asciiTheme="majorHAnsi" w:hAnsiTheme="majorHAnsi" w:cs="Arial"/>
          <w:lang w:val="en-IE"/>
        </w:rPr>
        <w:tab/>
      </w:r>
      <w:r w:rsidRPr="00C0255A">
        <w:rPr>
          <w:rFonts w:asciiTheme="majorHAnsi" w:hAnsiTheme="majorHAnsi" w:cs="Arial"/>
          <w:lang w:val="en-IE"/>
        </w:rPr>
        <w:tab/>
        <w:t>Trinity Rank</w:t>
      </w:r>
    </w:p>
    <w:p w14:paraId="636CA5B4" w14:textId="77777777" w:rsidR="00A9783B" w:rsidRPr="00C0255A" w:rsidRDefault="00A9783B" w:rsidP="00C0255A">
      <w:pPr>
        <w:spacing w:line="360" w:lineRule="auto"/>
        <w:contextualSpacing/>
        <w:rPr>
          <w:rFonts w:asciiTheme="majorHAnsi" w:hAnsiTheme="majorHAnsi" w:cs="Arial"/>
          <w:lang w:val="en-IE"/>
        </w:rPr>
      </w:pPr>
      <w:proofErr w:type="gramStart"/>
      <w:r w:rsidRPr="00C0255A">
        <w:rPr>
          <w:rFonts w:asciiTheme="majorHAnsi" w:hAnsiTheme="majorHAnsi" w:cs="Arial"/>
          <w:lang w:val="en-IE"/>
        </w:rPr>
        <w:t>Accounting  and</w:t>
      </w:r>
      <w:proofErr w:type="gramEnd"/>
      <w:r w:rsidRPr="00C0255A">
        <w:rPr>
          <w:rFonts w:asciiTheme="majorHAnsi" w:hAnsiTheme="majorHAnsi" w:cs="Arial"/>
          <w:lang w:val="en-IE"/>
        </w:rPr>
        <w:t xml:space="preserve"> Finance</w:t>
      </w:r>
      <w:r w:rsidRPr="00C0255A">
        <w:rPr>
          <w:rFonts w:asciiTheme="majorHAnsi" w:hAnsiTheme="majorHAnsi" w:cs="Arial"/>
          <w:lang w:val="en-IE"/>
        </w:rPr>
        <w:tab/>
      </w:r>
      <w:r w:rsidRPr="00C0255A">
        <w:rPr>
          <w:rFonts w:asciiTheme="majorHAnsi" w:hAnsiTheme="majorHAnsi" w:cs="Arial"/>
          <w:lang w:val="en-IE"/>
        </w:rPr>
        <w:tab/>
        <w:t>101-150</w:t>
      </w:r>
    </w:p>
    <w:p w14:paraId="5A1DD84F" w14:textId="77777777" w:rsidR="00A9783B" w:rsidRPr="00C0255A" w:rsidRDefault="00A9783B" w:rsidP="00C0255A">
      <w:pPr>
        <w:spacing w:line="360" w:lineRule="auto"/>
        <w:contextualSpacing/>
        <w:rPr>
          <w:rFonts w:asciiTheme="majorHAnsi" w:hAnsiTheme="majorHAnsi" w:cs="Arial"/>
          <w:lang w:val="en-IE"/>
        </w:rPr>
      </w:pPr>
      <w:proofErr w:type="gramStart"/>
      <w:r w:rsidRPr="00C0255A">
        <w:rPr>
          <w:rFonts w:asciiTheme="majorHAnsi" w:hAnsiTheme="majorHAnsi" w:cs="Arial"/>
          <w:lang w:val="en-IE"/>
        </w:rPr>
        <w:t>Business  and</w:t>
      </w:r>
      <w:proofErr w:type="gramEnd"/>
      <w:r w:rsidRPr="00C0255A">
        <w:rPr>
          <w:rFonts w:asciiTheme="majorHAnsi" w:hAnsiTheme="majorHAnsi" w:cs="Arial"/>
          <w:lang w:val="en-IE"/>
        </w:rPr>
        <w:t xml:space="preserve"> Management Studies</w:t>
      </w:r>
      <w:r w:rsidRPr="00C0255A">
        <w:rPr>
          <w:rFonts w:asciiTheme="majorHAnsi" w:hAnsiTheme="majorHAnsi" w:cs="Arial"/>
          <w:lang w:val="en-IE"/>
        </w:rPr>
        <w:tab/>
        <w:t>101-150</w:t>
      </w:r>
    </w:p>
    <w:p w14:paraId="46003A72" w14:textId="77777777" w:rsidR="00A9783B" w:rsidRPr="00C0255A" w:rsidRDefault="00A9783B" w:rsidP="00C0255A">
      <w:pPr>
        <w:spacing w:line="360" w:lineRule="auto"/>
        <w:contextualSpacing/>
        <w:rPr>
          <w:rFonts w:asciiTheme="majorHAnsi" w:hAnsiTheme="majorHAnsi" w:cs="Arial"/>
          <w:lang w:val="en-IE"/>
        </w:rPr>
      </w:pPr>
      <w:r w:rsidRPr="00C0255A">
        <w:rPr>
          <w:rFonts w:asciiTheme="majorHAnsi" w:hAnsiTheme="majorHAnsi" w:cs="Arial"/>
          <w:lang w:val="en-IE"/>
        </w:rPr>
        <w:t>Economics and Econometrics</w:t>
      </w:r>
      <w:r w:rsidRPr="00C0255A">
        <w:rPr>
          <w:rFonts w:asciiTheme="majorHAnsi" w:hAnsiTheme="majorHAnsi" w:cs="Arial"/>
          <w:lang w:val="en-IE"/>
        </w:rPr>
        <w:tab/>
      </w:r>
      <w:r w:rsidRPr="00C0255A">
        <w:rPr>
          <w:rFonts w:asciiTheme="majorHAnsi" w:hAnsiTheme="majorHAnsi" w:cs="Arial"/>
          <w:lang w:val="en-IE"/>
        </w:rPr>
        <w:tab/>
        <w:t>101-150</w:t>
      </w:r>
    </w:p>
    <w:p w14:paraId="11CF08E6" w14:textId="77777777" w:rsidR="00A9783B" w:rsidRPr="00C0255A" w:rsidRDefault="00A9783B" w:rsidP="00C0255A">
      <w:pPr>
        <w:spacing w:line="360" w:lineRule="auto"/>
        <w:contextualSpacing/>
        <w:rPr>
          <w:rFonts w:asciiTheme="majorHAnsi" w:hAnsiTheme="majorHAnsi" w:cs="Arial"/>
          <w:lang w:val="en-IE"/>
        </w:rPr>
      </w:pPr>
      <w:r w:rsidRPr="00C0255A">
        <w:rPr>
          <w:rFonts w:asciiTheme="majorHAnsi" w:hAnsiTheme="majorHAnsi" w:cs="Arial"/>
          <w:lang w:val="en-IE"/>
        </w:rPr>
        <w:t>Linguistics</w:t>
      </w:r>
      <w:r w:rsidRPr="00C0255A">
        <w:rPr>
          <w:rFonts w:asciiTheme="majorHAnsi" w:hAnsiTheme="majorHAnsi" w:cs="Arial"/>
          <w:lang w:val="en-IE"/>
        </w:rPr>
        <w:tab/>
      </w:r>
      <w:r w:rsidRPr="00C0255A">
        <w:rPr>
          <w:rFonts w:asciiTheme="majorHAnsi" w:hAnsiTheme="majorHAnsi" w:cs="Arial"/>
          <w:lang w:val="en-IE"/>
        </w:rPr>
        <w:tab/>
      </w:r>
      <w:r w:rsidRPr="00C0255A">
        <w:rPr>
          <w:rFonts w:asciiTheme="majorHAnsi" w:hAnsiTheme="majorHAnsi" w:cs="Arial"/>
          <w:lang w:val="en-IE"/>
        </w:rPr>
        <w:tab/>
      </w:r>
      <w:r w:rsidRPr="00C0255A">
        <w:rPr>
          <w:rFonts w:asciiTheme="majorHAnsi" w:hAnsiTheme="majorHAnsi" w:cs="Arial"/>
          <w:lang w:val="en-IE"/>
        </w:rPr>
        <w:tab/>
        <w:t>101-150</w:t>
      </w:r>
    </w:p>
    <w:p w14:paraId="4E951F18" w14:textId="77777777" w:rsidR="00A9783B" w:rsidRPr="00C0255A" w:rsidRDefault="00A9783B" w:rsidP="00C0255A">
      <w:pPr>
        <w:spacing w:line="360" w:lineRule="auto"/>
        <w:contextualSpacing/>
        <w:rPr>
          <w:rFonts w:asciiTheme="majorHAnsi" w:hAnsiTheme="majorHAnsi" w:cs="Arial"/>
          <w:lang w:val="en-IE"/>
        </w:rPr>
      </w:pPr>
      <w:r w:rsidRPr="00C0255A">
        <w:rPr>
          <w:rFonts w:asciiTheme="majorHAnsi" w:hAnsiTheme="majorHAnsi" w:cs="Arial"/>
          <w:lang w:val="en-IE"/>
        </w:rPr>
        <w:t>Physics and Astronomy</w:t>
      </w:r>
      <w:r w:rsidRPr="00C0255A">
        <w:rPr>
          <w:rFonts w:asciiTheme="majorHAnsi" w:hAnsiTheme="majorHAnsi" w:cs="Arial"/>
          <w:lang w:val="en-IE"/>
        </w:rPr>
        <w:tab/>
      </w:r>
      <w:r w:rsidRPr="00C0255A">
        <w:rPr>
          <w:rFonts w:asciiTheme="majorHAnsi" w:hAnsiTheme="majorHAnsi" w:cs="Arial"/>
          <w:lang w:val="en-IE"/>
        </w:rPr>
        <w:tab/>
        <w:t>101-150</w:t>
      </w:r>
    </w:p>
    <w:p w14:paraId="49D6B6C2" w14:textId="77777777" w:rsidR="00A9783B" w:rsidRPr="00C0255A" w:rsidRDefault="00A9783B" w:rsidP="00C0255A">
      <w:pPr>
        <w:spacing w:line="360" w:lineRule="auto"/>
        <w:contextualSpacing/>
        <w:rPr>
          <w:rFonts w:asciiTheme="majorHAnsi" w:hAnsiTheme="majorHAnsi" w:cs="Arial"/>
          <w:lang w:val="en-IE"/>
        </w:rPr>
      </w:pPr>
      <w:r w:rsidRPr="00C0255A">
        <w:rPr>
          <w:rFonts w:asciiTheme="majorHAnsi" w:hAnsiTheme="majorHAnsi" w:cs="Arial"/>
          <w:lang w:val="en-IE"/>
        </w:rPr>
        <w:t>Sociology</w:t>
      </w:r>
      <w:r w:rsidRPr="00C0255A">
        <w:rPr>
          <w:rFonts w:asciiTheme="majorHAnsi" w:hAnsiTheme="majorHAnsi" w:cs="Arial"/>
          <w:lang w:val="en-IE"/>
        </w:rPr>
        <w:tab/>
      </w:r>
      <w:r w:rsidRPr="00C0255A">
        <w:rPr>
          <w:rFonts w:asciiTheme="majorHAnsi" w:hAnsiTheme="majorHAnsi" w:cs="Arial"/>
          <w:lang w:val="en-IE"/>
        </w:rPr>
        <w:tab/>
      </w:r>
      <w:r w:rsidRPr="00C0255A">
        <w:rPr>
          <w:rFonts w:asciiTheme="majorHAnsi" w:hAnsiTheme="majorHAnsi" w:cs="Arial"/>
          <w:lang w:val="en-IE"/>
        </w:rPr>
        <w:tab/>
      </w:r>
      <w:r w:rsidRPr="00C0255A">
        <w:rPr>
          <w:rFonts w:asciiTheme="majorHAnsi" w:hAnsiTheme="majorHAnsi" w:cs="Arial"/>
          <w:lang w:val="en-IE"/>
        </w:rPr>
        <w:tab/>
        <w:t>101-150</w:t>
      </w:r>
    </w:p>
    <w:p w14:paraId="4D2DFE8D" w14:textId="77777777" w:rsidR="00A9783B" w:rsidRPr="00C0255A" w:rsidRDefault="00A9783B" w:rsidP="00C0255A">
      <w:pPr>
        <w:spacing w:line="360" w:lineRule="auto"/>
        <w:contextualSpacing/>
        <w:rPr>
          <w:rFonts w:asciiTheme="majorHAnsi" w:hAnsiTheme="majorHAnsi" w:cs="Arial"/>
          <w:lang w:val="en-IE"/>
        </w:rPr>
      </w:pPr>
      <w:r w:rsidRPr="00C0255A">
        <w:rPr>
          <w:rFonts w:asciiTheme="majorHAnsi" w:hAnsiTheme="majorHAnsi" w:cs="Arial"/>
          <w:lang w:val="en-IE"/>
        </w:rPr>
        <w:t>Engineering - Civil and Structural</w:t>
      </w:r>
      <w:r w:rsidRPr="00C0255A">
        <w:rPr>
          <w:rFonts w:asciiTheme="majorHAnsi" w:hAnsiTheme="majorHAnsi" w:cs="Arial"/>
          <w:lang w:val="en-IE"/>
        </w:rPr>
        <w:tab/>
        <w:t>151-200</w:t>
      </w:r>
    </w:p>
    <w:p w14:paraId="788B4B66" w14:textId="77777777" w:rsidR="00A9783B" w:rsidRPr="00C0255A" w:rsidRDefault="00A9783B" w:rsidP="00C0255A">
      <w:pPr>
        <w:spacing w:line="360" w:lineRule="auto"/>
        <w:contextualSpacing/>
        <w:rPr>
          <w:rFonts w:asciiTheme="majorHAnsi" w:hAnsiTheme="majorHAnsi" w:cs="Arial"/>
          <w:lang w:val="en-IE"/>
        </w:rPr>
      </w:pPr>
      <w:r w:rsidRPr="00C0255A">
        <w:rPr>
          <w:rFonts w:asciiTheme="majorHAnsi" w:hAnsiTheme="majorHAnsi" w:cs="Arial"/>
          <w:lang w:val="en-IE"/>
        </w:rPr>
        <w:t>Engineering – Electrical</w:t>
      </w:r>
      <w:r w:rsidRPr="00C0255A">
        <w:rPr>
          <w:rFonts w:asciiTheme="majorHAnsi" w:hAnsiTheme="majorHAnsi" w:cs="Arial"/>
          <w:lang w:val="en-IE"/>
        </w:rPr>
        <w:tab/>
      </w:r>
      <w:r w:rsidRPr="00C0255A">
        <w:rPr>
          <w:rFonts w:asciiTheme="majorHAnsi" w:hAnsiTheme="majorHAnsi" w:cs="Arial"/>
          <w:lang w:val="en-IE"/>
        </w:rPr>
        <w:tab/>
        <w:t>151-200</w:t>
      </w:r>
    </w:p>
    <w:p w14:paraId="12D882A4" w14:textId="77777777" w:rsidR="00A9783B" w:rsidRPr="00C0255A" w:rsidRDefault="00A9783B" w:rsidP="00C0255A">
      <w:pPr>
        <w:spacing w:line="360" w:lineRule="auto"/>
        <w:contextualSpacing/>
        <w:rPr>
          <w:rFonts w:asciiTheme="majorHAnsi" w:hAnsiTheme="majorHAnsi" w:cs="Arial"/>
          <w:lang w:val="en-IE"/>
        </w:rPr>
      </w:pPr>
      <w:r w:rsidRPr="00C0255A">
        <w:rPr>
          <w:rFonts w:asciiTheme="majorHAnsi" w:hAnsiTheme="majorHAnsi" w:cs="Arial"/>
          <w:lang w:val="en-IE"/>
        </w:rPr>
        <w:t>Engineering – Mechanical</w:t>
      </w:r>
      <w:r w:rsidRPr="00C0255A">
        <w:rPr>
          <w:rFonts w:asciiTheme="majorHAnsi" w:hAnsiTheme="majorHAnsi" w:cs="Arial"/>
          <w:lang w:val="en-IE"/>
        </w:rPr>
        <w:tab/>
      </w:r>
      <w:r w:rsidRPr="00C0255A">
        <w:rPr>
          <w:rFonts w:asciiTheme="majorHAnsi" w:hAnsiTheme="majorHAnsi" w:cs="Arial"/>
          <w:lang w:val="en-IE"/>
        </w:rPr>
        <w:tab/>
        <w:t xml:space="preserve">151-200                                     </w:t>
      </w:r>
    </w:p>
    <w:p w14:paraId="1718875A" w14:textId="77777777" w:rsidR="00A9783B" w:rsidRPr="00C0255A" w:rsidRDefault="00A9783B" w:rsidP="00C0255A">
      <w:pPr>
        <w:spacing w:line="360" w:lineRule="auto"/>
        <w:contextualSpacing/>
        <w:rPr>
          <w:rFonts w:asciiTheme="majorHAnsi" w:hAnsiTheme="majorHAnsi" w:cs="Arial"/>
          <w:lang w:val="en-IE"/>
        </w:rPr>
      </w:pPr>
      <w:r w:rsidRPr="00C0255A">
        <w:rPr>
          <w:rFonts w:asciiTheme="majorHAnsi" w:hAnsiTheme="majorHAnsi" w:cs="Arial"/>
          <w:lang w:val="en-IE"/>
        </w:rPr>
        <w:t>Environmental Sciences</w:t>
      </w:r>
      <w:r w:rsidRPr="00C0255A">
        <w:rPr>
          <w:rFonts w:asciiTheme="majorHAnsi" w:hAnsiTheme="majorHAnsi" w:cs="Arial"/>
          <w:lang w:val="en-IE"/>
        </w:rPr>
        <w:tab/>
      </w:r>
      <w:r w:rsidRPr="00C0255A">
        <w:rPr>
          <w:rFonts w:asciiTheme="majorHAnsi" w:hAnsiTheme="majorHAnsi" w:cs="Arial"/>
          <w:lang w:val="en-IE"/>
        </w:rPr>
        <w:tab/>
        <w:t>151-200</w:t>
      </w:r>
    </w:p>
    <w:p w14:paraId="230D3CE6" w14:textId="77777777" w:rsidR="00A9783B" w:rsidRPr="00C0255A" w:rsidRDefault="00A9783B" w:rsidP="00C0255A">
      <w:pPr>
        <w:spacing w:line="360" w:lineRule="auto"/>
        <w:contextualSpacing/>
        <w:rPr>
          <w:rFonts w:asciiTheme="majorHAnsi" w:hAnsiTheme="majorHAnsi" w:cs="Arial"/>
          <w:lang w:val="en-IE"/>
        </w:rPr>
      </w:pPr>
      <w:r w:rsidRPr="00C0255A">
        <w:rPr>
          <w:rFonts w:asciiTheme="majorHAnsi" w:hAnsiTheme="majorHAnsi" w:cs="Arial"/>
          <w:lang w:val="en-IE"/>
        </w:rPr>
        <w:t>Mathematics</w:t>
      </w:r>
      <w:r w:rsidRPr="00C0255A">
        <w:rPr>
          <w:rFonts w:asciiTheme="majorHAnsi" w:hAnsiTheme="majorHAnsi" w:cs="Arial"/>
          <w:lang w:val="en-IE"/>
        </w:rPr>
        <w:tab/>
      </w:r>
      <w:r w:rsidRPr="00C0255A">
        <w:rPr>
          <w:rFonts w:asciiTheme="majorHAnsi" w:hAnsiTheme="majorHAnsi" w:cs="Arial"/>
          <w:lang w:val="en-IE"/>
        </w:rPr>
        <w:tab/>
      </w:r>
      <w:r w:rsidRPr="00C0255A">
        <w:rPr>
          <w:rFonts w:asciiTheme="majorHAnsi" w:hAnsiTheme="majorHAnsi" w:cs="Arial"/>
          <w:lang w:val="en-IE"/>
        </w:rPr>
        <w:tab/>
      </w:r>
      <w:r w:rsidRPr="00C0255A">
        <w:rPr>
          <w:rFonts w:asciiTheme="majorHAnsi" w:hAnsiTheme="majorHAnsi" w:cs="Arial"/>
          <w:lang w:val="en-IE"/>
        </w:rPr>
        <w:tab/>
        <w:t>151-200</w:t>
      </w:r>
    </w:p>
    <w:p w14:paraId="4DE5F5AE" w14:textId="77777777" w:rsidR="00A9783B" w:rsidRPr="00C0255A" w:rsidRDefault="00A9783B" w:rsidP="00C0255A">
      <w:pPr>
        <w:spacing w:line="360" w:lineRule="auto"/>
        <w:contextualSpacing/>
        <w:rPr>
          <w:rFonts w:asciiTheme="majorHAnsi" w:hAnsiTheme="majorHAnsi" w:cs="Arial"/>
          <w:i/>
          <w:lang w:val="en-IE"/>
        </w:rPr>
      </w:pPr>
    </w:p>
    <w:p w14:paraId="0A0F01E9" w14:textId="1E352FC2" w:rsidR="00A9783B" w:rsidRPr="00C0255A" w:rsidRDefault="00A9783B" w:rsidP="00C0255A">
      <w:pPr>
        <w:spacing w:line="360" w:lineRule="auto"/>
        <w:contextualSpacing/>
        <w:rPr>
          <w:rFonts w:asciiTheme="majorHAnsi" w:hAnsiTheme="majorHAnsi" w:cs="Arial"/>
          <w:lang w:val="en-IE"/>
        </w:rPr>
      </w:pPr>
      <w:r w:rsidRPr="00C0255A">
        <w:rPr>
          <w:rFonts w:asciiTheme="majorHAnsi" w:hAnsiTheme="majorHAnsi" w:cs="Arial"/>
          <w:lang w:val="en-IE"/>
        </w:rPr>
        <w:t xml:space="preserve">* QS ‘Faculty’ Rankings 2015: </w:t>
      </w:r>
      <w:hyperlink r:id="rId27" w:history="1">
        <w:r w:rsidRPr="00C0255A">
          <w:rPr>
            <w:rStyle w:val="Hyperlink"/>
            <w:rFonts w:asciiTheme="majorHAnsi" w:hAnsiTheme="majorHAnsi" w:cs="Arial"/>
            <w:lang w:val="en-IE"/>
          </w:rPr>
          <w:t>www.topuniversities.com/faculty-rankings</w:t>
        </w:r>
      </w:hyperlink>
      <w:r w:rsidRPr="00C0255A">
        <w:rPr>
          <w:rFonts w:asciiTheme="majorHAnsi" w:hAnsiTheme="majorHAnsi" w:cs="Arial"/>
          <w:lang w:val="en-IE"/>
        </w:rPr>
        <w:t xml:space="preserve">  </w:t>
      </w:r>
    </w:p>
    <w:p w14:paraId="468789E2" w14:textId="5EA9F933" w:rsidR="00106F75" w:rsidRPr="00C0255A" w:rsidRDefault="00A9783B" w:rsidP="00C0255A">
      <w:pPr>
        <w:spacing w:line="360" w:lineRule="auto"/>
        <w:contextualSpacing/>
        <w:rPr>
          <w:rFonts w:asciiTheme="majorHAnsi" w:hAnsiTheme="majorHAnsi" w:cs="Arial"/>
          <w:bCs/>
          <w:lang w:val="en-IE"/>
        </w:rPr>
      </w:pPr>
      <w:r w:rsidRPr="00C0255A">
        <w:rPr>
          <w:rFonts w:asciiTheme="majorHAnsi" w:hAnsiTheme="majorHAnsi" w:cs="Arial"/>
          <w:lang w:val="en-IE"/>
        </w:rPr>
        <w:t xml:space="preserve">** QS Subject Rankings 2015: </w:t>
      </w:r>
      <w:hyperlink r:id="rId28" w:history="1">
        <w:r w:rsidRPr="00C0255A">
          <w:rPr>
            <w:rStyle w:val="Hyperlink"/>
            <w:rFonts w:asciiTheme="majorHAnsi" w:hAnsiTheme="majorHAnsi" w:cs="Arial"/>
            <w:lang w:val="en-IE"/>
          </w:rPr>
          <w:t>www.topuniversities.com/subject-rankings</w:t>
        </w:r>
      </w:hyperlink>
      <w:r w:rsidRPr="00C0255A">
        <w:rPr>
          <w:rFonts w:asciiTheme="majorHAnsi" w:hAnsiTheme="majorHAnsi" w:cs="Arial"/>
          <w:lang w:val="en-IE"/>
        </w:rPr>
        <w:t xml:space="preserve"> </w:t>
      </w:r>
    </w:p>
    <w:p w14:paraId="13A646EC" w14:textId="77777777" w:rsidR="00106F75" w:rsidRPr="00C0255A" w:rsidRDefault="00106F75" w:rsidP="00C0255A">
      <w:pPr>
        <w:pStyle w:val="NoSpacing"/>
        <w:spacing w:line="360" w:lineRule="auto"/>
        <w:contextualSpacing/>
        <w:rPr>
          <w:rFonts w:asciiTheme="majorHAnsi" w:eastAsia="Times New Roman" w:hAnsiTheme="majorHAnsi" w:cs="Arial"/>
          <w:sz w:val="24"/>
          <w:szCs w:val="24"/>
          <w:lang w:val="en-US"/>
        </w:rPr>
      </w:pPr>
    </w:p>
    <w:p w14:paraId="439F4D32" w14:textId="27C2B150" w:rsidR="00F936D9" w:rsidRPr="00EC004B" w:rsidRDefault="00A22E93" w:rsidP="00EC004B">
      <w:pPr>
        <w:pStyle w:val="BlockText"/>
        <w:spacing w:before="0" w:beforeAutospacing="0" w:after="0" w:line="360" w:lineRule="auto"/>
        <w:ind w:left="0"/>
        <w:contextualSpacing/>
        <w:jc w:val="left"/>
        <w:rPr>
          <w:rFonts w:asciiTheme="majorHAnsi" w:hAnsiTheme="majorHAnsi"/>
          <w:b/>
          <w:bCs/>
          <w:sz w:val="24"/>
        </w:rPr>
      </w:pPr>
      <w:r w:rsidRPr="00C0255A">
        <w:rPr>
          <w:rFonts w:asciiTheme="majorHAnsi" w:hAnsiTheme="majorHAnsi"/>
          <w:b/>
          <w:bCs/>
          <w:sz w:val="24"/>
        </w:rPr>
        <w:lastRenderedPageBreak/>
        <w:t>The Selection Process in</w:t>
      </w:r>
      <w:r w:rsidR="00F936D9" w:rsidRPr="00C0255A">
        <w:rPr>
          <w:rFonts w:asciiTheme="majorHAnsi" w:hAnsiTheme="majorHAnsi"/>
          <w:b/>
          <w:bCs/>
          <w:sz w:val="24"/>
        </w:rPr>
        <w:t xml:space="preserve"> Trinity</w:t>
      </w:r>
    </w:p>
    <w:p w14:paraId="5161562C" w14:textId="77777777" w:rsidR="00F936D9" w:rsidRPr="00C0255A" w:rsidRDefault="00F936D9" w:rsidP="00C0255A">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 w:val="24"/>
        </w:rPr>
      </w:pPr>
      <w:r w:rsidRPr="00C0255A">
        <w:rPr>
          <w:rFonts w:asciiTheme="majorHAnsi" w:hAnsiTheme="majorHAnsi"/>
          <w:sz w:val="24"/>
        </w:rPr>
        <w:t>The Selection Committee (Interview Panel) will include members of the Academic community together with an External Assessor who is an expert in the area.</w:t>
      </w:r>
    </w:p>
    <w:p w14:paraId="1E33BC1D" w14:textId="77777777" w:rsidR="00F936D9" w:rsidRPr="00C0255A" w:rsidRDefault="00F936D9" w:rsidP="00C0255A">
      <w:pPr>
        <w:pStyle w:val="BlockText"/>
        <w:spacing w:before="0" w:beforeAutospacing="0" w:after="0" w:line="360" w:lineRule="auto"/>
        <w:ind w:left="360"/>
        <w:contextualSpacing/>
        <w:jc w:val="left"/>
        <w:rPr>
          <w:rFonts w:asciiTheme="majorHAnsi" w:hAnsiTheme="majorHAnsi"/>
          <w:sz w:val="24"/>
        </w:rPr>
      </w:pPr>
    </w:p>
    <w:p w14:paraId="41C46E1D" w14:textId="77777777" w:rsidR="00F936D9" w:rsidRPr="00C0255A" w:rsidRDefault="00F936D9" w:rsidP="00C0255A">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 w:val="24"/>
        </w:rPr>
      </w:pPr>
      <w:r w:rsidRPr="00C0255A">
        <w:rPr>
          <w:rFonts w:asciiTheme="majorHAnsi" w:hAnsiTheme="majorHAnsi"/>
          <w:sz w:val="24"/>
        </w:rPr>
        <w:t xml:space="preserve">Applications will be acknowledged by email. If you do not have confirmation of receipt within 1 day of submitting your application online, please get in touch with us immediately and prior to the closing date/time. </w:t>
      </w:r>
    </w:p>
    <w:p w14:paraId="27C1369D" w14:textId="77777777" w:rsidR="00F936D9" w:rsidRPr="00C0255A" w:rsidRDefault="00F936D9" w:rsidP="00C0255A">
      <w:pPr>
        <w:pStyle w:val="ListParagraph"/>
        <w:spacing w:line="360" w:lineRule="auto"/>
        <w:rPr>
          <w:rFonts w:asciiTheme="majorHAnsi" w:hAnsiTheme="majorHAnsi" w:cs="Arial"/>
          <w:sz w:val="24"/>
          <w:szCs w:val="24"/>
        </w:rPr>
      </w:pPr>
    </w:p>
    <w:p w14:paraId="3A58E3FA" w14:textId="77777777" w:rsidR="00F936D9" w:rsidRPr="00C0255A" w:rsidRDefault="00F936D9" w:rsidP="00C0255A">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 w:val="24"/>
        </w:rPr>
      </w:pPr>
      <w:r w:rsidRPr="00C0255A">
        <w:rPr>
          <w:rFonts w:asciiTheme="majorHAnsi" w:hAnsiTheme="majorHAnsi"/>
          <w:sz w:val="24"/>
          <w:lang w:val="en-IE"/>
        </w:rPr>
        <w:t>Given the degree of co-ordination and planning to have a Selection Committee available on the specified date, the College regrets that it may not be in a position to offer alternate selection dates.  Where candidates are unavailable, reserves may be drawn from a shortlist.</w:t>
      </w:r>
    </w:p>
    <w:p w14:paraId="7F2EB779" w14:textId="77777777" w:rsidR="00F936D9" w:rsidRPr="00C0255A" w:rsidRDefault="00F936D9" w:rsidP="00C0255A">
      <w:pPr>
        <w:pStyle w:val="ListParagraph"/>
        <w:spacing w:line="360" w:lineRule="auto"/>
        <w:rPr>
          <w:rFonts w:asciiTheme="majorHAnsi" w:hAnsiTheme="majorHAnsi" w:cs="Arial"/>
          <w:sz w:val="24"/>
          <w:szCs w:val="24"/>
        </w:rPr>
      </w:pPr>
    </w:p>
    <w:p w14:paraId="3E418C00" w14:textId="77777777" w:rsidR="00F936D9" w:rsidRPr="00C0255A" w:rsidRDefault="00F936D9" w:rsidP="00C0255A">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 w:val="24"/>
        </w:rPr>
      </w:pPr>
      <w:r w:rsidRPr="00C0255A">
        <w:rPr>
          <w:rFonts w:asciiTheme="majorHAnsi" w:hAnsiTheme="majorHAnsi"/>
          <w:sz w:val="24"/>
          <w:lang w:val="en-IE"/>
        </w:rPr>
        <w:t xml:space="preserve">Outcomes of interviews are notified in writing to candidates and are issued </w:t>
      </w:r>
      <w:r w:rsidRPr="00C0255A">
        <w:rPr>
          <w:rFonts w:asciiTheme="majorHAnsi" w:hAnsiTheme="majorHAnsi"/>
          <w:b/>
          <w:bCs/>
          <w:sz w:val="24"/>
          <w:lang w:val="en-IE"/>
        </w:rPr>
        <w:t>no later than 5 working days</w:t>
      </w:r>
      <w:r w:rsidRPr="00C0255A">
        <w:rPr>
          <w:rFonts w:asciiTheme="majorHAnsi" w:hAnsiTheme="majorHAnsi"/>
          <w:sz w:val="24"/>
          <w:lang w:val="en-IE"/>
        </w:rPr>
        <w:t xml:space="preserve"> following the selection day.  </w:t>
      </w:r>
    </w:p>
    <w:p w14:paraId="73A4BD54" w14:textId="77777777" w:rsidR="00F936D9" w:rsidRPr="00C0255A" w:rsidRDefault="00F936D9" w:rsidP="00C0255A">
      <w:pPr>
        <w:pStyle w:val="ListParagraph"/>
        <w:spacing w:line="360" w:lineRule="auto"/>
        <w:rPr>
          <w:rFonts w:asciiTheme="majorHAnsi" w:hAnsiTheme="majorHAnsi" w:cs="Arial"/>
          <w:sz w:val="24"/>
          <w:szCs w:val="24"/>
        </w:rPr>
      </w:pPr>
    </w:p>
    <w:p w14:paraId="12003DD9" w14:textId="77777777" w:rsidR="00F936D9" w:rsidRPr="00C0255A" w:rsidRDefault="00F936D9" w:rsidP="00C0255A">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 w:val="24"/>
        </w:rPr>
      </w:pPr>
      <w:r w:rsidRPr="00C0255A">
        <w:rPr>
          <w:rFonts w:asciiTheme="majorHAnsi" w:hAnsiTheme="majorHAnsi"/>
          <w:sz w:val="24"/>
          <w:lang w:val="en-IE"/>
        </w:rPr>
        <w:t xml:space="preserve">In some instances the Selection Committee </w:t>
      </w:r>
      <w:r w:rsidRPr="00C0255A">
        <w:rPr>
          <w:rFonts w:asciiTheme="majorHAnsi" w:hAnsiTheme="majorHAnsi"/>
          <w:b/>
          <w:sz w:val="24"/>
          <w:u w:val="single"/>
          <w:lang w:val="en-IE"/>
        </w:rPr>
        <w:t>may</w:t>
      </w:r>
      <w:r w:rsidRPr="00C0255A">
        <w:rPr>
          <w:rFonts w:asciiTheme="majorHAnsi" w:hAnsiTheme="majorHAnsi"/>
          <w:sz w:val="24"/>
          <w:lang w:val="en-IE"/>
        </w:rPr>
        <w:t xml:space="preserve"> avail of telephone or video conferencing.</w:t>
      </w:r>
    </w:p>
    <w:p w14:paraId="2E516AE6" w14:textId="77777777" w:rsidR="00F936D9" w:rsidRPr="00C0255A" w:rsidRDefault="00F936D9" w:rsidP="00C0255A">
      <w:pPr>
        <w:pStyle w:val="ListParagraph"/>
        <w:spacing w:line="360" w:lineRule="auto"/>
        <w:rPr>
          <w:rFonts w:asciiTheme="majorHAnsi" w:hAnsiTheme="majorHAnsi" w:cs="Arial"/>
          <w:sz w:val="24"/>
          <w:szCs w:val="24"/>
        </w:rPr>
      </w:pPr>
    </w:p>
    <w:p w14:paraId="047ED4D2" w14:textId="77777777" w:rsidR="00F936D9" w:rsidRPr="00C0255A" w:rsidRDefault="00F936D9" w:rsidP="00C0255A">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 w:val="24"/>
        </w:rPr>
      </w:pPr>
      <w:r w:rsidRPr="00C0255A">
        <w:rPr>
          <w:rFonts w:asciiTheme="majorHAnsi" w:hAnsiTheme="majorHAnsi"/>
          <w:sz w:val="24"/>
          <w:lang w:val="en-IE"/>
        </w:rPr>
        <w:t>The College’s selection methods may consist of any or all of the following:</w:t>
      </w:r>
    </w:p>
    <w:p w14:paraId="10B738E9" w14:textId="77777777" w:rsidR="00F936D9" w:rsidRPr="00C0255A" w:rsidRDefault="00F936D9" w:rsidP="00C0255A">
      <w:pPr>
        <w:pStyle w:val="BlockText"/>
        <w:numPr>
          <w:ilvl w:val="2"/>
          <w:numId w:val="2"/>
        </w:numPr>
        <w:spacing w:before="0" w:beforeAutospacing="0" w:after="0" w:line="360" w:lineRule="auto"/>
        <w:ind w:left="1800"/>
        <w:contextualSpacing/>
        <w:jc w:val="left"/>
        <w:rPr>
          <w:rFonts w:asciiTheme="majorHAnsi" w:hAnsiTheme="majorHAnsi"/>
          <w:sz w:val="24"/>
          <w:lang w:val="en-IE"/>
        </w:rPr>
      </w:pPr>
      <w:r w:rsidRPr="00C0255A">
        <w:rPr>
          <w:rFonts w:asciiTheme="majorHAnsi" w:hAnsiTheme="majorHAnsi"/>
          <w:sz w:val="24"/>
          <w:lang w:val="en-IE"/>
        </w:rPr>
        <w:t>Interviews</w:t>
      </w:r>
    </w:p>
    <w:p w14:paraId="600EF418" w14:textId="77777777" w:rsidR="00F936D9" w:rsidRPr="00C0255A" w:rsidRDefault="00F936D9" w:rsidP="00C0255A">
      <w:pPr>
        <w:pStyle w:val="BlockText"/>
        <w:numPr>
          <w:ilvl w:val="2"/>
          <w:numId w:val="2"/>
        </w:numPr>
        <w:spacing w:before="0" w:beforeAutospacing="0" w:after="0" w:line="360" w:lineRule="auto"/>
        <w:ind w:left="1800"/>
        <w:contextualSpacing/>
        <w:jc w:val="left"/>
        <w:rPr>
          <w:rFonts w:asciiTheme="majorHAnsi" w:hAnsiTheme="majorHAnsi"/>
          <w:sz w:val="24"/>
          <w:lang w:val="en-IE"/>
        </w:rPr>
      </w:pPr>
      <w:r w:rsidRPr="00C0255A">
        <w:rPr>
          <w:rFonts w:asciiTheme="majorHAnsi" w:hAnsiTheme="majorHAnsi"/>
          <w:sz w:val="24"/>
          <w:lang w:val="en-IE"/>
        </w:rPr>
        <w:t>Presentations</w:t>
      </w:r>
    </w:p>
    <w:p w14:paraId="38B7386D" w14:textId="77777777" w:rsidR="00F936D9" w:rsidRPr="00C0255A" w:rsidRDefault="00F936D9" w:rsidP="00C0255A">
      <w:pPr>
        <w:pStyle w:val="BlockText"/>
        <w:numPr>
          <w:ilvl w:val="2"/>
          <w:numId w:val="2"/>
        </w:numPr>
        <w:spacing w:before="0" w:beforeAutospacing="0" w:after="0" w:line="360" w:lineRule="auto"/>
        <w:ind w:left="1800"/>
        <w:contextualSpacing/>
        <w:jc w:val="left"/>
        <w:rPr>
          <w:rFonts w:asciiTheme="majorHAnsi" w:hAnsiTheme="majorHAnsi"/>
          <w:sz w:val="24"/>
          <w:lang w:val="en-IE"/>
        </w:rPr>
      </w:pPr>
      <w:r w:rsidRPr="00C0255A">
        <w:rPr>
          <w:rFonts w:asciiTheme="majorHAnsi" w:hAnsiTheme="majorHAnsi"/>
          <w:sz w:val="24"/>
          <w:lang w:val="en-IE"/>
        </w:rPr>
        <w:t>Psychometric Testing</w:t>
      </w:r>
    </w:p>
    <w:p w14:paraId="67FC832A" w14:textId="77777777" w:rsidR="00F936D9" w:rsidRPr="00C0255A" w:rsidRDefault="00F936D9" w:rsidP="00C0255A">
      <w:pPr>
        <w:pStyle w:val="BlockText"/>
        <w:numPr>
          <w:ilvl w:val="2"/>
          <w:numId w:val="2"/>
        </w:numPr>
        <w:spacing w:before="0" w:beforeAutospacing="0" w:after="0" w:line="360" w:lineRule="auto"/>
        <w:ind w:left="1800"/>
        <w:contextualSpacing/>
        <w:jc w:val="left"/>
        <w:rPr>
          <w:rFonts w:asciiTheme="majorHAnsi" w:hAnsiTheme="majorHAnsi"/>
          <w:sz w:val="24"/>
          <w:lang w:val="en-IE"/>
        </w:rPr>
      </w:pPr>
      <w:r w:rsidRPr="00C0255A">
        <w:rPr>
          <w:rFonts w:asciiTheme="majorHAnsi" w:hAnsiTheme="majorHAnsi"/>
          <w:sz w:val="24"/>
          <w:lang w:val="en-IE"/>
        </w:rPr>
        <w:t>References</w:t>
      </w:r>
    </w:p>
    <w:p w14:paraId="5D40CCBB" w14:textId="77777777" w:rsidR="00F936D9" w:rsidRPr="00C0255A" w:rsidRDefault="00F936D9" w:rsidP="00C0255A">
      <w:pPr>
        <w:pStyle w:val="BlockText"/>
        <w:spacing w:before="0" w:beforeAutospacing="0" w:after="0" w:line="360" w:lineRule="auto"/>
        <w:ind w:left="1800"/>
        <w:contextualSpacing/>
        <w:jc w:val="left"/>
        <w:rPr>
          <w:rFonts w:asciiTheme="majorHAnsi" w:hAnsiTheme="majorHAnsi"/>
          <w:sz w:val="24"/>
          <w:lang w:val="en-IE"/>
        </w:rPr>
      </w:pPr>
    </w:p>
    <w:p w14:paraId="19FB000C" w14:textId="77777777" w:rsidR="00F936D9" w:rsidRPr="00C0255A" w:rsidRDefault="00F936D9" w:rsidP="00C0255A">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 w:val="24"/>
          <w:lang w:val="en-IE"/>
        </w:rPr>
      </w:pPr>
      <w:r w:rsidRPr="00C0255A">
        <w:rPr>
          <w:rFonts w:asciiTheme="majorHAnsi" w:hAnsiTheme="majorHAnsi"/>
          <w:sz w:val="24"/>
          <w:lang w:val="en-IE"/>
        </w:rPr>
        <w:t>It is the policy of the College to conduct pre-employment medical screening/full pre-employment medicals.</w:t>
      </w:r>
    </w:p>
    <w:p w14:paraId="4D3D853B" w14:textId="77777777" w:rsidR="00F936D9" w:rsidRPr="00C0255A" w:rsidRDefault="00F936D9" w:rsidP="00C0255A">
      <w:pPr>
        <w:pStyle w:val="BlockText"/>
        <w:spacing w:before="0" w:beforeAutospacing="0" w:after="0" w:line="360" w:lineRule="auto"/>
        <w:ind w:left="360"/>
        <w:contextualSpacing/>
        <w:jc w:val="left"/>
        <w:rPr>
          <w:rFonts w:asciiTheme="majorHAnsi" w:hAnsiTheme="majorHAnsi"/>
          <w:sz w:val="24"/>
          <w:lang w:val="en-IE"/>
        </w:rPr>
      </w:pPr>
    </w:p>
    <w:p w14:paraId="4C2CFD1A" w14:textId="77777777" w:rsidR="00F936D9" w:rsidRPr="00C0255A" w:rsidRDefault="00F936D9" w:rsidP="00C0255A">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 w:val="24"/>
          <w:lang w:val="en-IE"/>
        </w:rPr>
      </w:pPr>
      <w:r w:rsidRPr="00C0255A">
        <w:rPr>
          <w:rFonts w:asciiTheme="majorHAnsi" w:hAnsiTheme="majorHAnsi"/>
          <w:sz w:val="24"/>
          <w:lang w:val="en-IE"/>
        </w:rPr>
        <w:t>Information supplied by candidates in their application (Cover Letter and CV) will be used to shortlist for interview.</w:t>
      </w:r>
    </w:p>
    <w:p w14:paraId="40F558FA" w14:textId="77777777" w:rsidR="00F936D9" w:rsidRPr="00C0255A" w:rsidRDefault="00F936D9" w:rsidP="00C0255A">
      <w:pPr>
        <w:pStyle w:val="BlockText"/>
        <w:spacing w:before="0" w:beforeAutospacing="0" w:after="0" w:line="360" w:lineRule="auto"/>
        <w:ind w:left="0"/>
        <w:contextualSpacing/>
        <w:jc w:val="left"/>
        <w:rPr>
          <w:rFonts w:asciiTheme="majorHAnsi" w:hAnsiTheme="majorHAnsi"/>
          <w:sz w:val="24"/>
          <w:lang w:val="en-IE"/>
        </w:rPr>
      </w:pPr>
    </w:p>
    <w:p w14:paraId="3EB66F44" w14:textId="73192240" w:rsidR="00F936D9" w:rsidRPr="00C0255A" w:rsidRDefault="00F936D9" w:rsidP="00C0255A">
      <w:pPr>
        <w:pStyle w:val="Heading3"/>
        <w:spacing w:before="0" w:beforeAutospacing="0" w:after="0" w:afterAutospacing="0" w:line="360" w:lineRule="auto"/>
        <w:contextualSpacing/>
        <w:rPr>
          <w:rFonts w:asciiTheme="majorHAnsi" w:hAnsiTheme="majorHAnsi" w:cs="Arial"/>
          <w:sz w:val="24"/>
          <w:szCs w:val="24"/>
          <w:lang w:val="en-IE"/>
        </w:rPr>
      </w:pPr>
      <w:r w:rsidRPr="00C0255A">
        <w:rPr>
          <w:rFonts w:asciiTheme="majorHAnsi" w:hAnsiTheme="majorHAnsi" w:cs="Arial"/>
          <w:sz w:val="24"/>
          <w:szCs w:val="24"/>
          <w:lang w:val="en-IE"/>
        </w:rPr>
        <w:t>Equal Opportunities Policy</w:t>
      </w:r>
    </w:p>
    <w:p w14:paraId="77D7566C" w14:textId="54FEC508" w:rsidR="00F936D9" w:rsidRPr="00C0255A" w:rsidRDefault="00F936D9" w:rsidP="00C0255A">
      <w:pPr>
        <w:pStyle w:val="BlockText"/>
        <w:spacing w:before="0" w:beforeAutospacing="0" w:after="0" w:line="360" w:lineRule="auto"/>
        <w:ind w:left="0"/>
        <w:contextualSpacing/>
        <w:jc w:val="left"/>
        <w:rPr>
          <w:rFonts w:asciiTheme="majorHAnsi" w:hAnsiTheme="majorHAnsi"/>
          <w:sz w:val="24"/>
          <w:lang w:val="en-IE"/>
        </w:rPr>
      </w:pPr>
      <w:r w:rsidRPr="00C0255A">
        <w:rPr>
          <w:rFonts w:asciiTheme="majorHAnsi" w:hAnsiTheme="majorHAnsi"/>
          <w:sz w:val="24"/>
          <w:lang w:val="en-IE"/>
        </w:rPr>
        <w:t>Trinity College Dublin</w:t>
      </w:r>
      <w:r w:rsidR="00A22E93" w:rsidRPr="00C0255A">
        <w:rPr>
          <w:rFonts w:asciiTheme="majorHAnsi" w:hAnsiTheme="majorHAnsi"/>
          <w:sz w:val="24"/>
          <w:lang w:val="en-IE"/>
        </w:rPr>
        <w:t>, the University of Dublin</w:t>
      </w:r>
      <w:r w:rsidRPr="00C0255A">
        <w:rPr>
          <w:rFonts w:asciiTheme="majorHAnsi" w:hAnsiTheme="majorHAnsi"/>
          <w:sz w:val="24"/>
          <w:lang w:val="en-IE"/>
        </w:rPr>
        <w:t xml:space="preserve"> is an equal opportunities employer and is committed to the employment policies, procedures and practices which do not discriminate on grounds such as gender, civil status, family status, age, disability, race, religious belief, sexual orientation or membership of the travelling community.</w:t>
      </w:r>
    </w:p>
    <w:p w14:paraId="1B1B5B75" w14:textId="77777777" w:rsidR="00F936D9" w:rsidRPr="00C0255A" w:rsidRDefault="00F936D9" w:rsidP="00C0255A">
      <w:pPr>
        <w:pStyle w:val="ListParagraph"/>
        <w:spacing w:line="360" w:lineRule="auto"/>
        <w:ind w:left="0"/>
        <w:rPr>
          <w:rFonts w:asciiTheme="majorHAnsi" w:hAnsiTheme="majorHAnsi" w:cs="Arial"/>
          <w:b/>
          <w:sz w:val="24"/>
          <w:szCs w:val="24"/>
        </w:rPr>
      </w:pPr>
    </w:p>
    <w:p w14:paraId="52B8C3EC" w14:textId="2643E970" w:rsidR="00F936D9" w:rsidRPr="00EC004B" w:rsidRDefault="00F936D9" w:rsidP="00C0255A">
      <w:pPr>
        <w:pStyle w:val="ListParagraph"/>
        <w:spacing w:line="360" w:lineRule="auto"/>
        <w:ind w:left="0"/>
        <w:rPr>
          <w:rFonts w:asciiTheme="majorHAnsi" w:hAnsiTheme="majorHAnsi" w:cs="Arial"/>
          <w:b/>
          <w:sz w:val="24"/>
          <w:szCs w:val="24"/>
        </w:rPr>
      </w:pPr>
      <w:r w:rsidRPr="00C0255A">
        <w:rPr>
          <w:rFonts w:asciiTheme="majorHAnsi" w:hAnsiTheme="majorHAnsi" w:cs="Arial"/>
          <w:b/>
          <w:sz w:val="24"/>
          <w:szCs w:val="24"/>
        </w:rPr>
        <w:t>Pension Entitlements</w:t>
      </w:r>
    </w:p>
    <w:p w14:paraId="15411804" w14:textId="77777777" w:rsidR="00F936D9" w:rsidRPr="00C0255A" w:rsidRDefault="00F936D9" w:rsidP="00C0255A">
      <w:pPr>
        <w:spacing w:line="360" w:lineRule="auto"/>
        <w:contextualSpacing/>
        <w:rPr>
          <w:rFonts w:asciiTheme="majorHAnsi" w:hAnsiTheme="majorHAnsi" w:cs="Arial"/>
          <w:lang w:val="en-GB"/>
        </w:rPr>
      </w:pPr>
      <w:r w:rsidRPr="00C0255A">
        <w:rPr>
          <w:rFonts w:asciiTheme="majorHAnsi" w:hAnsiTheme="majorHAnsi" w:cs="Arial"/>
          <w:lang w:val="en-GB"/>
        </w:rPr>
        <w:t xml:space="preserve">This is a pensionable position and the provisions of the </w:t>
      </w:r>
      <w:r w:rsidRPr="00C0255A">
        <w:rPr>
          <w:rFonts w:asciiTheme="majorHAnsi" w:hAnsiTheme="majorHAnsi" w:cs="Arial"/>
        </w:rPr>
        <w:t xml:space="preserve">Public Service Superannuation (Miscellaneous Provisions) Act 2004 </w:t>
      </w:r>
      <w:r w:rsidRPr="00C0255A">
        <w:rPr>
          <w:rFonts w:asciiTheme="majorHAnsi" w:hAnsiTheme="majorHAnsi" w:cs="Arial"/>
          <w:lang w:val="en-GB"/>
        </w:rPr>
        <w:t>will apply in relation to retirement age for pension purposes.  Details of the relevant Pension Scheme will be provided to the successful applicant.</w:t>
      </w:r>
    </w:p>
    <w:p w14:paraId="7D431EC7" w14:textId="77777777" w:rsidR="00F936D9" w:rsidRPr="00C0255A" w:rsidRDefault="00F936D9" w:rsidP="00C0255A">
      <w:pPr>
        <w:spacing w:line="360" w:lineRule="auto"/>
        <w:contextualSpacing/>
        <w:rPr>
          <w:rFonts w:asciiTheme="majorHAnsi" w:hAnsiTheme="majorHAnsi" w:cs="Arial"/>
          <w:lang w:val="en-GB"/>
        </w:rPr>
      </w:pPr>
    </w:p>
    <w:p w14:paraId="1300A385" w14:textId="77777777" w:rsidR="00F936D9" w:rsidRPr="00C0255A" w:rsidRDefault="00F936D9" w:rsidP="00C0255A">
      <w:pPr>
        <w:spacing w:line="360" w:lineRule="auto"/>
        <w:contextualSpacing/>
        <w:rPr>
          <w:rFonts w:asciiTheme="majorHAnsi" w:hAnsiTheme="majorHAnsi" w:cs="Arial"/>
          <w:lang w:val="en-GB"/>
        </w:rPr>
      </w:pPr>
      <w:r w:rsidRPr="00C0255A">
        <w:rPr>
          <w:rFonts w:asciiTheme="majorHAnsi" w:hAnsiTheme="majorHAnsi" w:cs="Arial"/>
          <w:lang w:val="en-GB"/>
        </w:rPr>
        <w:t>Applicants should note that they will be required to complete a Pre-Employment Declaration to confirm whether or not they have previously availed of an Irish Public Service Scheme of incentivised early retirement or enhanced redundancy payment.  Applicants will also be required to declare any entitlements to a Public Service pension benefit (in payment or preserved) from any other Irish Public Service employment.</w:t>
      </w:r>
    </w:p>
    <w:p w14:paraId="1A8DD619" w14:textId="77777777" w:rsidR="00F936D9" w:rsidRPr="00C0255A" w:rsidRDefault="00F936D9" w:rsidP="00C0255A">
      <w:pPr>
        <w:spacing w:line="360" w:lineRule="auto"/>
        <w:contextualSpacing/>
        <w:rPr>
          <w:rFonts w:asciiTheme="majorHAnsi" w:hAnsiTheme="majorHAnsi" w:cs="Arial"/>
          <w:lang w:val="en-GB"/>
        </w:rPr>
      </w:pPr>
    </w:p>
    <w:p w14:paraId="4E5B3A13" w14:textId="77777777" w:rsidR="00F936D9" w:rsidRPr="00C0255A" w:rsidRDefault="00F936D9" w:rsidP="00C0255A">
      <w:pPr>
        <w:spacing w:line="360" w:lineRule="auto"/>
        <w:contextualSpacing/>
        <w:rPr>
          <w:rFonts w:asciiTheme="majorHAnsi" w:hAnsiTheme="majorHAnsi" w:cs="Arial"/>
          <w:lang w:val="en-GB"/>
        </w:rPr>
      </w:pPr>
      <w:r w:rsidRPr="00C0255A">
        <w:rPr>
          <w:rFonts w:asciiTheme="majorHAnsi" w:hAnsiTheme="majorHAnsi" w:cs="Arial"/>
          <w:lang w:val="en-GB"/>
        </w:rPr>
        <w:t xml:space="preserve">Applicants formerly employed by the Irish Public Service that may previously have availed of an Irish Public Service Scheme of Incentivised early retirement or enhanced redundancy payment should ensure that they are not precluded from re-engagement in the Irish Public Service under the terms of such Schemes.  Such </w:t>
      </w:r>
      <w:r w:rsidRPr="00C0255A">
        <w:rPr>
          <w:rFonts w:asciiTheme="majorHAnsi" w:hAnsiTheme="majorHAnsi" w:cs="Arial"/>
          <w:lang w:val="en-GB"/>
        </w:rPr>
        <w:lastRenderedPageBreak/>
        <w:t>queries should be directed to an applicant’s former Irish Public Service Employer in the first instance.</w:t>
      </w:r>
    </w:p>
    <w:p w14:paraId="1CCFBF33" w14:textId="77777777" w:rsidR="00F936D9" w:rsidRPr="00C0255A" w:rsidRDefault="00F936D9" w:rsidP="00C0255A">
      <w:pPr>
        <w:pStyle w:val="BlockText"/>
        <w:spacing w:before="0" w:beforeAutospacing="0" w:after="0" w:line="360" w:lineRule="auto"/>
        <w:ind w:left="0"/>
        <w:contextualSpacing/>
        <w:jc w:val="left"/>
        <w:rPr>
          <w:rFonts w:asciiTheme="majorHAnsi" w:hAnsiTheme="majorHAnsi"/>
          <w:sz w:val="24"/>
          <w:lang w:val="en-IE"/>
        </w:rPr>
      </w:pPr>
    </w:p>
    <w:p w14:paraId="789DB024" w14:textId="165F2EA7" w:rsidR="00F936D9" w:rsidRPr="00EC004B" w:rsidRDefault="00F936D9" w:rsidP="00C0255A">
      <w:pPr>
        <w:pStyle w:val="BlockText"/>
        <w:spacing w:before="0" w:beforeAutospacing="0" w:after="0" w:line="360" w:lineRule="auto"/>
        <w:ind w:left="0"/>
        <w:contextualSpacing/>
        <w:jc w:val="left"/>
        <w:rPr>
          <w:rFonts w:asciiTheme="majorHAnsi" w:hAnsiTheme="majorHAnsi"/>
          <w:b/>
          <w:sz w:val="24"/>
          <w:lang w:val="en-IE"/>
        </w:rPr>
      </w:pPr>
      <w:r w:rsidRPr="00C0255A">
        <w:rPr>
          <w:rFonts w:asciiTheme="majorHAnsi" w:hAnsiTheme="majorHAnsi"/>
          <w:b/>
          <w:sz w:val="24"/>
          <w:lang w:val="en-IE"/>
        </w:rPr>
        <w:t>Application Procedure</w:t>
      </w:r>
    </w:p>
    <w:p w14:paraId="547B544E" w14:textId="77777777" w:rsidR="00F936D9" w:rsidRPr="00C0255A" w:rsidRDefault="00F936D9" w:rsidP="00C0255A">
      <w:pPr>
        <w:pBdr>
          <w:top w:val="single" w:sz="4" w:space="1" w:color="auto"/>
          <w:left w:val="single" w:sz="4" w:space="4" w:color="auto"/>
          <w:bottom w:val="single" w:sz="4" w:space="1" w:color="auto"/>
          <w:right w:val="single" w:sz="4" w:space="4" w:color="auto"/>
        </w:pBdr>
        <w:shd w:val="clear" w:color="auto" w:fill="E0E0E0"/>
        <w:spacing w:line="360" w:lineRule="auto"/>
        <w:contextualSpacing/>
        <w:rPr>
          <w:rFonts w:asciiTheme="majorHAnsi" w:hAnsiTheme="majorHAnsi" w:cs="Arial"/>
          <w:b/>
          <w:bCs/>
          <w:u w:val="single"/>
          <w:lang w:val="en-IE"/>
        </w:rPr>
      </w:pPr>
    </w:p>
    <w:p w14:paraId="27CB0992" w14:textId="0DA02675" w:rsidR="00F936D9" w:rsidRPr="00C0255A" w:rsidRDefault="00F936D9" w:rsidP="00BB3CD2">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lang w:val="en-IE"/>
        </w:rPr>
      </w:pPr>
      <w:r w:rsidRPr="00C0255A">
        <w:rPr>
          <w:rFonts w:asciiTheme="majorHAnsi" w:hAnsiTheme="majorHAnsi" w:cs="Arial"/>
          <w:bCs/>
          <w:lang w:val="en-IE"/>
        </w:rPr>
        <w:t xml:space="preserve">Candidates should submit a cover letter together with </w:t>
      </w:r>
      <w:r w:rsidRPr="00C0255A">
        <w:rPr>
          <w:rFonts w:asciiTheme="majorHAnsi" w:hAnsiTheme="majorHAnsi" w:cs="Arial"/>
          <w:lang w:val="en-IE"/>
        </w:rPr>
        <w:t xml:space="preserve">a full curriculum vitae to include the names and contact details of 3 referees (email addresses if possible), your list of publications and a research plan (summarising research to be carried out in the next two years and including details for funding to be sought - 2 pages), and a teaching statement (summarising teaching experience and approach - 2 pages) </w:t>
      </w:r>
      <w:hyperlink r:id="rId29" w:history="1">
        <w:r w:rsidRPr="00C0255A">
          <w:rPr>
            <w:rStyle w:val="Hyperlink"/>
            <w:rFonts w:asciiTheme="majorHAnsi" w:hAnsiTheme="majorHAnsi" w:cs="Arial"/>
            <w:b/>
            <w:color w:val="auto"/>
            <w:lang w:val="en-IE"/>
          </w:rPr>
          <w:t>by e-Recruitment</w:t>
        </w:r>
      </w:hyperlink>
      <w:r w:rsidRPr="00C0255A">
        <w:rPr>
          <w:rFonts w:asciiTheme="majorHAnsi" w:hAnsiTheme="majorHAnsi" w:cs="Arial"/>
          <w:b/>
          <w:u w:val="single"/>
          <w:lang w:val="en-IE"/>
        </w:rPr>
        <w:t>:</w:t>
      </w:r>
    </w:p>
    <w:p w14:paraId="75C29716" w14:textId="53F00901" w:rsidR="00F936D9" w:rsidRPr="00BB3CD2" w:rsidRDefault="00F936D9" w:rsidP="00BB3CD2">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b/>
          <w:u w:val="single"/>
          <w:lang w:val="en-IE"/>
        </w:rPr>
      </w:pPr>
      <w:r w:rsidRPr="00C0255A">
        <w:rPr>
          <w:rFonts w:asciiTheme="majorHAnsi" w:hAnsiTheme="majorHAnsi" w:cs="Arial"/>
          <w:b/>
          <w:u w:val="single"/>
          <w:lang w:val="en-IE"/>
        </w:rPr>
        <w:t xml:space="preserve">APPLICATIONS WILL ONLY BE ACCEPTED BY </w:t>
      </w:r>
      <w:hyperlink r:id="rId30" w:history="1">
        <w:r w:rsidRPr="00C0255A">
          <w:rPr>
            <w:rStyle w:val="Hyperlink"/>
            <w:rFonts w:asciiTheme="majorHAnsi" w:hAnsiTheme="majorHAnsi" w:cs="Arial"/>
            <w:b/>
            <w:color w:val="auto"/>
            <w:lang w:val="en-IE"/>
          </w:rPr>
          <w:t xml:space="preserve">E-RECRUITMENT </w:t>
        </w:r>
      </w:hyperlink>
    </w:p>
    <w:p w14:paraId="452B119D" w14:textId="77777777" w:rsidR="00F936D9" w:rsidRPr="00C0255A" w:rsidRDefault="00F936D9" w:rsidP="00C0255A">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lang w:val="en-IE"/>
        </w:rPr>
      </w:pPr>
      <w:r w:rsidRPr="00C0255A">
        <w:rPr>
          <w:rFonts w:asciiTheme="majorHAnsi" w:hAnsiTheme="majorHAnsi" w:cs="Arial"/>
          <w:lang w:val="en-IE"/>
        </w:rPr>
        <w:t>If you have any query regarding this, please contact:</w:t>
      </w:r>
    </w:p>
    <w:p w14:paraId="29BFFC7E" w14:textId="3C2BFB9A" w:rsidR="00F936D9" w:rsidRPr="00C0255A" w:rsidRDefault="00C0255A" w:rsidP="00C0255A">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lang w:val="en-IE"/>
        </w:rPr>
      </w:pPr>
      <w:r w:rsidRPr="00C0255A">
        <w:rPr>
          <w:rFonts w:asciiTheme="majorHAnsi" w:hAnsiTheme="majorHAnsi" w:cs="Arial"/>
          <w:lang w:val="en-IE"/>
        </w:rPr>
        <w:t>Ann-Marie Farrell</w:t>
      </w:r>
      <w:r w:rsidR="00F936D9" w:rsidRPr="00C0255A">
        <w:rPr>
          <w:rFonts w:asciiTheme="majorHAnsi" w:hAnsiTheme="majorHAnsi" w:cs="Arial"/>
          <w:lang w:val="en-IE"/>
        </w:rPr>
        <w:t xml:space="preserve">, Recruitment </w:t>
      </w:r>
      <w:r w:rsidR="00A9783B" w:rsidRPr="00C0255A">
        <w:rPr>
          <w:rFonts w:asciiTheme="majorHAnsi" w:hAnsiTheme="majorHAnsi" w:cs="Arial"/>
          <w:lang w:val="en-IE"/>
        </w:rPr>
        <w:t>Relationship Partner</w:t>
      </w:r>
      <w:r w:rsidR="00F936D9" w:rsidRPr="00C0255A">
        <w:rPr>
          <w:rFonts w:asciiTheme="majorHAnsi" w:hAnsiTheme="majorHAnsi" w:cs="Arial"/>
          <w:lang w:val="en-IE"/>
        </w:rPr>
        <w:t>, Human Resources, House No. 4, Trinity College Dublin</w:t>
      </w:r>
      <w:r w:rsidR="00853428" w:rsidRPr="00C0255A">
        <w:rPr>
          <w:rFonts w:asciiTheme="majorHAnsi" w:hAnsiTheme="majorHAnsi" w:cs="Arial"/>
          <w:lang w:val="en-IE"/>
        </w:rPr>
        <w:t>, the University of Dublin</w:t>
      </w:r>
    </w:p>
    <w:p w14:paraId="45463F12" w14:textId="49231258" w:rsidR="00F936D9" w:rsidRPr="00C0255A" w:rsidRDefault="00F936D9" w:rsidP="00C0255A">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b/>
          <w:lang w:val="en-IE"/>
        </w:rPr>
      </w:pPr>
      <w:r w:rsidRPr="00C0255A">
        <w:rPr>
          <w:rFonts w:asciiTheme="majorHAnsi" w:hAnsiTheme="majorHAnsi" w:cs="Arial"/>
          <w:b/>
          <w:lang w:val="en-IE"/>
        </w:rPr>
        <w:t xml:space="preserve">Tel: +353 1 896 </w:t>
      </w:r>
      <w:r w:rsidR="00C0255A" w:rsidRPr="00C0255A">
        <w:rPr>
          <w:rFonts w:asciiTheme="majorHAnsi" w:hAnsiTheme="majorHAnsi" w:cs="Arial"/>
          <w:b/>
          <w:lang w:val="en-IE"/>
        </w:rPr>
        <w:t>1030</w:t>
      </w:r>
    </w:p>
    <w:p w14:paraId="00A9889D" w14:textId="1939D47A" w:rsidR="00F936D9" w:rsidRPr="00C0255A" w:rsidRDefault="00F936D9" w:rsidP="00C0255A">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b/>
          <w:lang w:val="en-IE"/>
        </w:rPr>
      </w:pPr>
      <w:r w:rsidRPr="00C0255A">
        <w:rPr>
          <w:rFonts w:asciiTheme="majorHAnsi" w:hAnsiTheme="majorHAnsi" w:cs="Arial"/>
          <w:b/>
          <w:lang w:val="en-IE"/>
        </w:rPr>
        <w:t xml:space="preserve">Email: </w:t>
      </w:r>
      <w:hyperlink r:id="rId31" w:history="1">
        <w:r w:rsidR="00C0255A" w:rsidRPr="00C0255A">
          <w:rPr>
            <w:rStyle w:val="Hyperlink"/>
            <w:rFonts w:asciiTheme="majorHAnsi" w:hAnsiTheme="majorHAnsi" w:cs="Arial"/>
            <w:b/>
            <w:lang w:val="en-IE"/>
          </w:rPr>
          <w:t>farrela4@tcd.ie</w:t>
        </w:r>
      </w:hyperlink>
    </w:p>
    <w:p w14:paraId="02EA928E" w14:textId="77777777" w:rsidR="00F936D9" w:rsidRPr="00C0255A" w:rsidRDefault="00F936D9" w:rsidP="00C0255A">
      <w:pPr>
        <w:pStyle w:val="BlockText"/>
        <w:spacing w:before="0" w:beforeAutospacing="0" w:after="0" w:line="360" w:lineRule="auto"/>
        <w:ind w:left="0"/>
        <w:contextualSpacing/>
        <w:jc w:val="left"/>
        <w:rPr>
          <w:rFonts w:asciiTheme="majorHAnsi" w:hAnsiTheme="majorHAnsi"/>
          <w:sz w:val="24"/>
          <w:lang w:val="en-IE"/>
        </w:rPr>
      </w:pPr>
    </w:p>
    <w:p w14:paraId="157556F1" w14:textId="140311E0" w:rsidR="00C961C3" w:rsidRPr="00C0255A" w:rsidRDefault="00A22E93" w:rsidP="00C0255A">
      <w:pPr>
        <w:spacing w:line="360" w:lineRule="auto"/>
        <w:contextualSpacing/>
        <w:jc w:val="center"/>
        <w:rPr>
          <w:rFonts w:asciiTheme="majorHAnsi" w:hAnsiTheme="majorHAnsi" w:cs="Arial"/>
        </w:rPr>
      </w:pPr>
      <w:r w:rsidRPr="00C0255A">
        <w:rPr>
          <w:rFonts w:asciiTheme="majorHAnsi" w:hAnsiTheme="majorHAnsi" w:cs="Arial"/>
          <w:noProof/>
          <w:lang w:val="en-IE" w:eastAsia="en-IE"/>
        </w:rPr>
        <w:drawing>
          <wp:inline distT="0" distB="0" distL="0" distR="0" wp14:anchorId="2D366EF5" wp14:editId="1C4B68E0">
            <wp:extent cx="3024505" cy="1262380"/>
            <wp:effectExtent l="0" t="0" r="4445" b="0"/>
            <wp:docPr id="2" name="Picture 2" descr="University%20Vacancies%20Logo%20(2)_1">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sity%20Vacancies%20Logo%20(2)_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24505" cy="1262380"/>
                    </a:xfrm>
                    <a:prstGeom prst="rect">
                      <a:avLst/>
                    </a:prstGeom>
                    <a:noFill/>
                    <a:ln>
                      <a:noFill/>
                    </a:ln>
                  </pic:spPr>
                </pic:pic>
              </a:graphicData>
            </a:graphic>
          </wp:inline>
        </w:drawing>
      </w:r>
    </w:p>
    <w:sectPr w:rsidR="00C961C3" w:rsidRPr="00C0255A" w:rsidSect="00A9452A">
      <w:headerReference w:type="even" r:id="rId34"/>
      <w:headerReference w:type="default" r:id="rId35"/>
      <w:pgSz w:w="11900" w:h="16840"/>
      <w:pgMar w:top="2552" w:right="1800" w:bottom="1440" w:left="1800"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050C92" w14:textId="77777777" w:rsidR="00862F0A" w:rsidRDefault="00862F0A" w:rsidP="00845C21">
      <w:r>
        <w:separator/>
      </w:r>
    </w:p>
  </w:endnote>
  <w:endnote w:type="continuationSeparator" w:id="0">
    <w:p w14:paraId="35AE3047" w14:textId="77777777" w:rsidR="00862F0A" w:rsidRDefault="00862F0A" w:rsidP="00845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inionPro-Regular">
    <w:altName w:val="Minion Pro"/>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C18A18" w14:textId="77777777" w:rsidR="00862F0A" w:rsidRDefault="00862F0A" w:rsidP="00845C21">
      <w:r>
        <w:separator/>
      </w:r>
    </w:p>
  </w:footnote>
  <w:footnote w:type="continuationSeparator" w:id="0">
    <w:p w14:paraId="0E5560DA" w14:textId="77777777" w:rsidR="00862F0A" w:rsidRDefault="00862F0A" w:rsidP="00845C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6D24E" w14:textId="08D63B23" w:rsidR="00845C21" w:rsidRDefault="00E8793D">
    <w:pPr>
      <w:pStyle w:val="Header"/>
    </w:pPr>
    <w:r>
      <w:rPr>
        <w:noProof/>
        <w:lang w:val="en-IE" w:eastAsia="en-IE"/>
      </w:rPr>
      <w:drawing>
        <wp:anchor distT="0" distB="0" distL="114300" distR="114300" simplePos="0" relativeHeight="251663360" behindDoc="0" locked="0" layoutInCell="1" allowOverlap="1" wp14:anchorId="66326432" wp14:editId="363ACCF9">
          <wp:simplePos x="0" y="0"/>
          <wp:positionH relativeFrom="column">
            <wp:posOffset>-990600</wp:posOffset>
          </wp:positionH>
          <wp:positionV relativeFrom="paragraph">
            <wp:posOffset>154305</wp:posOffset>
          </wp:positionV>
          <wp:extent cx="7559040" cy="132842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CD_NEW LH Header.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328928"/>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845C21">
      <w:rPr>
        <w:noProof/>
        <w:lang w:val="en-IE" w:eastAsia="en-IE"/>
      </w:rPr>
      <mc:AlternateContent>
        <mc:Choice Requires="wps">
          <w:drawing>
            <wp:anchor distT="0" distB="0" distL="114300" distR="114300" simplePos="0" relativeHeight="251660288" behindDoc="0" locked="0" layoutInCell="1" allowOverlap="1" wp14:anchorId="42D4A1E7" wp14:editId="7254004B">
              <wp:simplePos x="0" y="0"/>
              <wp:positionH relativeFrom="page">
                <wp:posOffset>904240</wp:posOffset>
              </wp:positionH>
              <wp:positionV relativeFrom="page">
                <wp:posOffset>373380</wp:posOffset>
              </wp:positionV>
              <wp:extent cx="400050" cy="286385"/>
              <wp:effectExtent l="2540" t="5080" r="3810" b="635"/>
              <wp:wrapNone/>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F8F5F" w14:textId="77777777" w:rsidR="00845C21" w:rsidRPr="006020BD" w:rsidRDefault="00845C21" w:rsidP="00235FBE">
                          <w:pPr>
                            <w:snapToGrid w:val="0"/>
                            <w:rPr>
                              <w:rFonts w:ascii="Calibri" w:hAnsi="Calibri"/>
                              <w:b/>
                              <w:color w:val="FFFFFF" w:themeColor="background1"/>
                            </w:rPr>
                          </w:pPr>
                          <w:r>
                            <w:fldChar w:fldCharType="begin"/>
                          </w:r>
                          <w:r>
                            <w:instrText xml:space="preserve"> PAGE   \* MERGEFORMAT </w:instrText>
                          </w:r>
                          <w:r>
                            <w:fldChar w:fldCharType="separate"/>
                          </w:r>
                          <w:r w:rsidR="00651A83" w:rsidRPr="00651A83">
                            <w:rPr>
                              <w:rFonts w:ascii="Calibri" w:hAnsi="Calibri"/>
                              <w:b/>
                              <w:noProof/>
                              <w:color w:val="FFFFFF" w:themeColor="background1"/>
                            </w:rPr>
                            <w:t>2</w:t>
                          </w:r>
                          <w:r>
                            <w:rPr>
                              <w:rFonts w:ascii="Calibri" w:hAnsi="Calibri"/>
                              <w:b/>
                              <w:noProof/>
                              <w:color w:val="FFFFFF" w:themeColor="background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7" type="#_x0000_t202" style="position:absolute;margin-left:71.2pt;margin-top:29.4pt;width:31.5pt;height:22.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TCJtw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" filled="f" stroked="f">
              <v:textbox>
                <w:txbxContent>
                  <w:p w14:paraId="2C0F8F5F" w14:textId="77777777" w:rsidR="00845C21" w:rsidRPr="006020BD" w:rsidRDefault="00845C21" w:rsidP="00235FBE">
                    <w:pPr>
                      <w:snapToGrid w:val="0"/>
                      <w:rPr>
                        <w:rFonts w:ascii="Calibri" w:hAnsi="Calibri"/>
                        <w:b/>
                        <w:color w:val="FFFFFF" w:themeColor="background1"/>
                      </w:rPr>
                    </w:pPr>
                    <w:r>
                      <w:fldChar w:fldCharType="begin"/>
                    </w:r>
                    <w:r>
                      <w:instrText xml:space="preserve"> PAGE   \* MERGEFORMAT </w:instrText>
                    </w:r>
                    <w:r>
                      <w:fldChar w:fldCharType="separate"/>
                    </w:r>
                    <w:r w:rsidR="00651A83" w:rsidRPr="00651A83">
                      <w:rPr>
                        <w:rFonts w:ascii="Calibri" w:hAnsi="Calibri"/>
                        <w:b/>
                        <w:noProof/>
                        <w:color w:val="FFFFFF" w:themeColor="background1"/>
                      </w:rPr>
                      <w:t>2</w:t>
                    </w:r>
                    <w:r>
                      <w:rPr>
                        <w:rFonts w:ascii="Calibri" w:hAnsi="Calibri"/>
                        <w:b/>
                        <w:noProof/>
                        <w:color w:val="FFFFFF" w:themeColor="background1"/>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A601E" w14:textId="77777777" w:rsidR="00845C21" w:rsidRDefault="00845C21">
    <w:pPr>
      <w:pStyle w:val="Header"/>
    </w:pPr>
    <w:r>
      <w:rPr>
        <w:noProof/>
        <w:lang w:val="en-IE" w:eastAsia="en-IE"/>
      </w:rPr>
      <w:drawing>
        <wp:anchor distT="0" distB="0" distL="114300" distR="114300" simplePos="0" relativeHeight="251661312" behindDoc="0" locked="0" layoutInCell="1" allowOverlap="1" wp14:anchorId="78D6D29D" wp14:editId="3D412CEA">
          <wp:simplePos x="0" y="0"/>
          <wp:positionH relativeFrom="column">
            <wp:align>center</wp:align>
          </wp:positionH>
          <wp:positionV relativeFrom="paragraph">
            <wp:posOffset>1905</wp:posOffset>
          </wp:positionV>
          <wp:extent cx="7559040" cy="13284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CD_NEW LH Header.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328928"/>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3A37"/>
    <w:multiLevelType w:val="hybridMultilevel"/>
    <w:tmpl w:val="42702C7E"/>
    <w:lvl w:ilvl="0" w:tplc="650AB55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BD6AF6"/>
    <w:multiLevelType w:val="hybridMultilevel"/>
    <w:tmpl w:val="722A3F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97C06AC"/>
    <w:multiLevelType w:val="hybridMultilevel"/>
    <w:tmpl w:val="381E5D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4565D2A"/>
    <w:multiLevelType w:val="hybridMultilevel"/>
    <w:tmpl w:val="987A11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62537FF"/>
    <w:multiLevelType w:val="hybridMultilevel"/>
    <w:tmpl w:val="DC044906"/>
    <w:lvl w:ilvl="0" w:tplc="AFCEEC12">
      <w:start w:val="1"/>
      <w:numFmt w:val="bullet"/>
      <w:lvlText w:val=""/>
      <w:lvlJc w:val="left"/>
      <w:pPr>
        <w:tabs>
          <w:tab w:val="num" w:pos="1080"/>
        </w:tabs>
        <w:ind w:left="1080" w:hanging="360"/>
      </w:pPr>
      <w:rPr>
        <w:rFonts w:ascii="Wingdings" w:hAnsi="Wingdings" w:hint="default"/>
      </w:rPr>
    </w:lvl>
    <w:lvl w:ilvl="1" w:tplc="04090005">
      <w:start w:val="1"/>
      <w:numFmt w:val="bullet"/>
      <w:lvlText w:val=""/>
      <w:lvlJc w:val="left"/>
      <w:pPr>
        <w:tabs>
          <w:tab w:val="num" w:pos="1800"/>
        </w:tabs>
        <w:ind w:left="1800" w:hanging="360"/>
      </w:pPr>
      <w:rPr>
        <w:rFonts w:ascii="Wingdings" w:hAnsi="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6CF2667"/>
    <w:multiLevelType w:val="hybridMultilevel"/>
    <w:tmpl w:val="C8D08A0A"/>
    <w:lvl w:ilvl="0" w:tplc="479A64EE">
      <w:start w:val="1"/>
      <w:numFmt w:val="bullet"/>
      <w:lvlText w:val="•"/>
      <w:lvlJc w:val="left"/>
      <w:pPr>
        <w:tabs>
          <w:tab w:val="num" w:pos="720"/>
        </w:tabs>
        <w:ind w:left="720" w:hanging="360"/>
      </w:pPr>
      <w:rPr>
        <w:rFonts w:ascii="Arial" w:hAnsi="Arial" w:hint="default"/>
      </w:rPr>
    </w:lvl>
    <w:lvl w:ilvl="1" w:tplc="5450F818" w:tentative="1">
      <w:start w:val="1"/>
      <w:numFmt w:val="bullet"/>
      <w:lvlText w:val="•"/>
      <w:lvlJc w:val="left"/>
      <w:pPr>
        <w:tabs>
          <w:tab w:val="num" w:pos="1440"/>
        </w:tabs>
        <w:ind w:left="1440" w:hanging="360"/>
      </w:pPr>
      <w:rPr>
        <w:rFonts w:ascii="Arial" w:hAnsi="Arial" w:hint="default"/>
      </w:rPr>
    </w:lvl>
    <w:lvl w:ilvl="2" w:tplc="6032EB5C" w:tentative="1">
      <w:start w:val="1"/>
      <w:numFmt w:val="bullet"/>
      <w:lvlText w:val="•"/>
      <w:lvlJc w:val="left"/>
      <w:pPr>
        <w:tabs>
          <w:tab w:val="num" w:pos="2160"/>
        </w:tabs>
        <w:ind w:left="2160" w:hanging="360"/>
      </w:pPr>
      <w:rPr>
        <w:rFonts w:ascii="Arial" w:hAnsi="Arial" w:hint="default"/>
      </w:rPr>
    </w:lvl>
    <w:lvl w:ilvl="3" w:tplc="BBCC3366" w:tentative="1">
      <w:start w:val="1"/>
      <w:numFmt w:val="bullet"/>
      <w:lvlText w:val="•"/>
      <w:lvlJc w:val="left"/>
      <w:pPr>
        <w:tabs>
          <w:tab w:val="num" w:pos="2880"/>
        </w:tabs>
        <w:ind w:left="2880" w:hanging="360"/>
      </w:pPr>
      <w:rPr>
        <w:rFonts w:ascii="Arial" w:hAnsi="Arial" w:hint="default"/>
      </w:rPr>
    </w:lvl>
    <w:lvl w:ilvl="4" w:tplc="1C264958" w:tentative="1">
      <w:start w:val="1"/>
      <w:numFmt w:val="bullet"/>
      <w:lvlText w:val="•"/>
      <w:lvlJc w:val="left"/>
      <w:pPr>
        <w:tabs>
          <w:tab w:val="num" w:pos="3600"/>
        </w:tabs>
        <w:ind w:left="3600" w:hanging="360"/>
      </w:pPr>
      <w:rPr>
        <w:rFonts w:ascii="Arial" w:hAnsi="Arial" w:hint="default"/>
      </w:rPr>
    </w:lvl>
    <w:lvl w:ilvl="5" w:tplc="069ABFD0" w:tentative="1">
      <w:start w:val="1"/>
      <w:numFmt w:val="bullet"/>
      <w:lvlText w:val="•"/>
      <w:lvlJc w:val="left"/>
      <w:pPr>
        <w:tabs>
          <w:tab w:val="num" w:pos="4320"/>
        </w:tabs>
        <w:ind w:left="4320" w:hanging="360"/>
      </w:pPr>
      <w:rPr>
        <w:rFonts w:ascii="Arial" w:hAnsi="Arial" w:hint="default"/>
      </w:rPr>
    </w:lvl>
    <w:lvl w:ilvl="6" w:tplc="0EC4CE0C" w:tentative="1">
      <w:start w:val="1"/>
      <w:numFmt w:val="bullet"/>
      <w:lvlText w:val="•"/>
      <w:lvlJc w:val="left"/>
      <w:pPr>
        <w:tabs>
          <w:tab w:val="num" w:pos="5040"/>
        </w:tabs>
        <w:ind w:left="5040" w:hanging="360"/>
      </w:pPr>
      <w:rPr>
        <w:rFonts w:ascii="Arial" w:hAnsi="Arial" w:hint="default"/>
      </w:rPr>
    </w:lvl>
    <w:lvl w:ilvl="7" w:tplc="23B063A0" w:tentative="1">
      <w:start w:val="1"/>
      <w:numFmt w:val="bullet"/>
      <w:lvlText w:val="•"/>
      <w:lvlJc w:val="left"/>
      <w:pPr>
        <w:tabs>
          <w:tab w:val="num" w:pos="5760"/>
        </w:tabs>
        <w:ind w:left="5760" w:hanging="360"/>
      </w:pPr>
      <w:rPr>
        <w:rFonts w:ascii="Arial" w:hAnsi="Arial" w:hint="default"/>
      </w:rPr>
    </w:lvl>
    <w:lvl w:ilvl="8" w:tplc="4D448870" w:tentative="1">
      <w:start w:val="1"/>
      <w:numFmt w:val="bullet"/>
      <w:lvlText w:val="•"/>
      <w:lvlJc w:val="left"/>
      <w:pPr>
        <w:tabs>
          <w:tab w:val="num" w:pos="6480"/>
        </w:tabs>
        <w:ind w:left="6480" w:hanging="360"/>
      </w:pPr>
      <w:rPr>
        <w:rFonts w:ascii="Arial" w:hAnsi="Arial" w:hint="default"/>
      </w:rPr>
    </w:lvl>
  </w:abstractNum>
  <w:abstractNum w:abstractNumId="6">
    <w:nsid w:val="19FA31B3"/>
    <w:multiLevelType w:val="hybridMultilevel"/>
    <w:tmpl w:val="BC6C339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nsid w:val="1C9000ED"/>
    <w:multiLevelType w:val="hybridMultilevel"/>
    <w:tmpl w:val="8B7213E2"/>
    <w:lvl w:ilvl="0" w:tplc="18090001">
      <w:start w:val="1"/>
      <w:numFmt w:val="bullet"/>
      <w:lvlText w:val=""/>
      <w:lvlJc w:val="left"/>
      <w:pPr>
        <w:ind w:left="1980" w:hanging="360"/>
      </w:pPr>
      <w:rPr>
        <w:rFonts w:ascii="Symbol" w:hAnsi="Symbol" w:hint="default"/>
      </w:rPr>
    </w:lvl>
    <w:lvl w:ilvl="1" w:tplc="18090003" w:tentative="1">
      <w:start w:val="1"/>
      <w:numFmt w:val="bullet"/>
      <w:lvlText w:val="o"/>
      <w:lvlJc w:val="left"/>
      <w:pPr>
        <w:ind w:left="2700" w:hanging="360"/>
      </w:pPr>
      <w:rPr>
        <w:rFonts w:ascii="Courier New" w:hAnsi="Courier New" w:hint="default"/>
      </w:rPr>
    </w:lvl>
    <w:lvl w:ilvl="2" w:tplc="18090005" w:tentative="1">
      <w:start w:val="1"/>
      <w:numFmt w:val="bullet"/>
      <w:lvlText w:val=""/>
      <w:lvlJc w:val="left"/>
      <w:pPr>
        <w:ind w:left="3420" w:hanging="360"/>
      </w:pPr>
      <w:rPr>
        <w:rFonts w:ascii="Wingdings" w:hAnsi="Wingdings" w:hint="default"/>
      </w:rPr>
    </w:lvl>
    <w:lvl w:ilvl="3" w:tplc="18090001" w:tentative="1">
      <w:start w:val="1"/>
      <w:numFmt w:val="bullet"/>
      <w:lvlText w:val=""/>
      <w:lvlJc w:val="left"/>
      <w:pPr>
        <w:ind w:left="4140" w:hanging="360"/>
      </w:pPr>
      <w:rPr>
        <w:rFonts w:ascii="Symbol" w:hAnsi="Symbol" w:hint="default"/>
      </w:rPr>
    </w:lvl>
    <w:lvl w:ilvl="4" w:tplc="18090003" w:tentative="1">
      <w:start w:val="1"/>
      <w:numFmt w:val="bullet"/>
      <w:lvlText w:val="o"/>
      <w:lvlJc w:val="left"/>
      <w:pPr>
        <w:ind w:left="4860" w:hanging="360"/>
      </w:pPr>
      <w:rPr>
        <w:rFonts w:ascii="Courier New" w:hAnsi="Courier New" w:hint="default"/>
      </w:rPr>
    </w:lvl>
    <w:lvl w:ilvl="5" w:tplc="18090005" w:tentative="1">
      <w:start w:val="1"/>
      <w:numFmt w:val="bullet"/>
      <w:lvlText w:val=""/>
      <w:lvlJc w:val="left"/>
      <w:pPr>
        <w:ind w:left="5580" w:hanging="360"/>
      </w:pPr>
      <w:rPr>
        <w:rFonts w:ascii="Wingdings" w:hAnsi="Wingdings" w:hint="default"/>
      </w:rPr>
    </w:lvl>
    <w:lvl w:ilvl="6" w:tplc="18090001" w:tentative="1">
      <w:start w:val="1"/>
      <w:numFmt w:val="bullet"/>
      <w:lvlText w:val=""/>
      <w:lvlJc w:val="left"/>
      <w:pPr>
        <w:ind w:left="6300" w:hanging="360"/>
      </w:pPr>
      <w:rPr>
        <w:rFonts w:ascii="Symbol" w:hAnsi="Symbol" w:hint="default"/>
      </w:rPr>
    </w:lvl>
    <w:lvl w:ilvl="7" w:tplc="18090003" w:tentative="1">
      <w:start w:val="1"/>
      <w:numFmt w:val="bullet"/>
      <w:lvlText w:val="o"/>
      <w:lvlJc w:val="left"/>
      <w:pPr>
        <w:ind w:left="7020" w:hanging="360"/>
      </w:pPr>
      <w:rPr>
        <w:rFonts w:ascii="Courier New" w:hAnsi="Courier New" w:hint="default"/>
      </w:rPr>
    </w:lvl>
    <w:lvl w:ilvl="8" w:tplc="18090005" w:tentative="1">
      <w:start w:val="1"/>
      <w:numFmt w:val="bullet"/>
      <w:lvlText w:val=""/>
      <w:lvlJc w:val="left"/>
      <w:pPr>
        <w:ind w:left="7740" w:hanging="360"/>
      </w:pPr>
      <w:rPr>
        <w:rFonts w:ascii="Wingdings" w:hAnsi="Wingdings" w:hint="default"/>
      </w:rPr>
    </w:lvl>
  </w:abstractNum>
  <w:abstractNum w:abstractNumId="8">
    <w:nsid w:val="22F67B0E"/>
    <w:multiLevelType w:val="hybridMultilevel"/>
    <w:tmpl w:val="5240B8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268D2C9B"/>
    <w:multiLevelType w:val="hybridMultilevel"/>
    <w:tmpl w:val="ABD0BC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2E5104B5"/>
    <w:multiLevelType w:val="hybridMultilevel"/>
    <w:tmpl w:val="28940FD0"/>
    <w:lvl w:ilvl="0" w:tplc="18090001">
      <w:start w:val="1"/>
      <w:numFmt w:val="bullet"/>
      <w:lvlText w:val=""/>
      <w:lvlJc w:val="left"/>
      <w:pPr>
        <w:ind w:left="3032" w:hanging="360"/>
      </w:pPr>
      <w:rPr>
        <w:rFonts w:ascii="Symbol" w:hAnsi="Symbol" w:hint="default"/>
      </w:rPr>
    </w:lvl>
    <w:lvl w:ilvl="1" w:tplc="18090003" w:tentative="1">
      <w:start w:val="1"/>
      <w:numFmt w:val="bullet"/>
      <w:lvlText w:val="o"/>
      <w:lvlJc w:val="left"/>
      <w:pPr>
        <w:ind w:left="3752" w:hanging="360"/>
      </w:pPr>
      <w:rPr>
        <w:rFonts w:ascii="Courier New" w:hAnsi="Courier New" w:hint="default"/>
      </w:rPr>
    </w:lvl>
    <w:lvl w:ilvl="2" w:tplc="18090005" w:tentative="1">
      <w:start w:val="1"/>
      <w:numFmt w:val="bullet"/>
      <w:lvlText w:val=""/>
      <w:lvlJc w:val="left"/>
      <w:pPr>
        <w:ind w:left="4472" w:hanging="360"/>
      </w:pPr>
      <w:rPr>
        <w:rFonts w:ascii="Wingdings" w:hAnsi="Wingdings" w:hint="default"/>
      </w:rPr>
    </w:lvl>
    <w:lvl w:ilvl="3" w:tplc="18090001" w:tentative="1">
      <w:start w:val="1"/>
      <w:numFmt w:val="bullet"/>
      <w:lvlText w:val=""/>
      <w:lvlJc w:val="left"/>
      <w:pPr>
        <w:ind w:left="5192" w:hanging="360"/>
      </w:pPr>
      <w:rPr>
        <w:rFonts w:ascii="Symbol" w:hAnsi="Symbol" w:hint="default"/>
      </w:rPr>
    </w:lvl>
    <w:lvl w:ilvl="4" w:tplc="18090003" w:tentative="1">
      <w:start w:val="1"/>
      <w:numFmt w:val="bullet"/>
      <w:lvlText w:val="o"/>
      <w:lvlJc w:val="left"/>
      <w:pPr>
        <w:ind w:left="5912" w:hanging="360"/>
      </w:pPr>
      <w:rPr>
        <w:rFonts w:ascii="Courier New" w:hAnsi="Courier New" w:hint="default"/>
      </w:rPr>
    </w:lvl>
    <w:lvl w:ilvl="5" w:tplc="18090005" w:tentative="1">
      <w:start w:val="1"/>
      <w:numFmt w:val="bullet"/>
      <w:lvlText w:val=""/>
      <w:lvlJc w:val="left"/>
      <w:pPr>
        <w:ind w:left="6632" w:hanging="360"/>
      </w:pPr>
      <w:rPr>
        <w:rFonts w:ascii="Wingdings" w:hAnsi="Wingdings" w:hint="default"/>
      </w:rPr>
    </w:lvl>
    <w:lvl w:ilvl="6" w:tplc="18090001" w:tentative="1">
      <w:start w:val="1"/>
      <w:numFmt w:val="bullet"/>
      <w:lvlText w:val=""/>
      <w:lvlJc w:val="left"/>
      <w:pPr>
        <w:ind w:left="7352" w:hanging="360"/>
      </w:pPr>
      <w:rPr>
        <w:rFonts w:ascii="Symbol" w:hAnsi="Symbol" w:hint="default"/>
      </w:rPr>
    </w:lvl>
    <w:lvl w:ilvl="7" w:tplc="18090003" w:tentative="1">
      <w:start w:val="1"/>
      <w:numFmt w:val="bullet"/>
      <w:lvlText w:val="o"/>
      <w:lvlJc w:val="left"/>
      <w:pPr>
        <w:ind w:left="8072" w:hanging="360"/>
      </w:pPr>
      <w:rPr>
        <w:rFonts w:ascii="Courier New" w:hAnsi="Courier New" w:hint="default"/>
      </w:rPr>
    </w:lvl>
    <w:lvl w:ilvl="8" w:tplc="18090005" w:tentative="1">
      <w:start w:val="1"/>
      <w:numFmt w:val="bullet"/>
      <w:lvlText w:val=""/>
      <w:lvlJc w:val="left"/>
      <w:pPr>
        <w:ind w:left="8792" w:hanging="360"/>
      </w:pPr>
      <w:rPr>
        <w:rFonts w:ascii="Wingdings" w:hAnsi="Wingdings" w:hint="default"/>
      </w:rPr>
    </w:lvl>
  </w:abstractNum>
  <w:abstractNum w:abstractNumId="11">
    <w:nsid w:val="36D95402"/>
    <w:multiLevelType w:val="hybridMultilevel"/>
    <w:tmpl w:val="52B09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313BC7"/>
    <w:multiLevelType w:val="hybridMultilevel"/>
    <w:tmpl w:val="2702E2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49CB31BA"/>
    <w:multiLevelType w:val="hybridMultilevel"/>
    <w:tmpl w:val="C158C212"/>
    <w:lvl w:ilvl="0" w:tplc="9D240D54">
      <w:start w:val="1"/>
      <w:numFmt w:val="bullet"/>
      <w:lvlText w:val="•"/>
      <w:lvlJc w:val="left"/>
      <w:pPr>
        <w:tabs>
          <w:tab w:val="num" w:pos="720"/>
        </w:tabs>
        <w:ind w:left="720" w:hanging="360"/>
      </w:pPr>
      <w:rPr>
        <w:rFonts w:ascii="Times" w:hAnsi="Times" w:hint="default"/>
      </w:rPr>
    </w:lvl>
    <w:lvl w:ilvl="1" w:tplc="8EC836BC" w:tentative="1">
      <w:start w:val="1"/>
      <w:numFmt w:val="bullet"/>
      <w:lvlText w:val="•"/>
      <w:lvlJc w:val="left"/>
      <w:pPr>
        <w:tabs>
          <w:tab w:val="num" w:pos="1440"/>
        </w:tabs>
        <w:ind w:left="1440" w:hanging="360"/>
      </w:pPr>
      <w:rPr>
        <w:rFonts w:ascii="Times" w:hAnsi="Times" w:hint="default"/>
      </w:rPr>
    </w:lvl>
    <w:lvl w:ilvl="2" w:tplc="19D2E962" w:tentative="1">
      <w:start w:val="1"/>
      <w:numFmt w:val="bullet"/>
      <w:lvlText w:val="•"/>
      <w:lvlJc w:val="left"/>
      <w:pPr>
        <w:tabs>
          <w:tab w:val="num" w:pos="2160"/>
        </w:tabs>
        <w:ind w:left="2160" w:hanging="360"/>
      </w:pPr>
      <w:rPr>
        <w:rFonts w:ascii="Times" w:hAnsi="Times" w:hint="default"/>
      </w:rPr>
    </w:lvl>
    <w:lvl w:ilvl="3" w:tplc="D6FC0E76" w:tentative="1">
      <w:start w:val="1"/>
      <w:numFmt w:val="bullet"/>
      <w:lvlText w:val="•"/>
      <w:lvlJc w:val="left"/>
      <w:pPr>
        <w:tabs>
          <w:tab w:val="num" w:pos="2880"/>
        </w:tabs>
        <w:ind w:left="2880" w:hanging="360"/>
      </w:pPr>
      <w:rPr>
        <w:rFonts w:ascii="Times" w:hAnsi="Times" w:hint="default"/>
      </w:rPr>
    </w:lvl>
    <w:lvl w:ilvl="4" w:tplc="1AF0A990" w:tentative="1">
      <w:start w:val="1"/>
      <w:numFmt w:val="bullet"/>
      <w:lvlText w:val="•"/>
      <w:lvlJc w:val="left"/>
      <w:pPr>
        <w:tabs>
          <w:tab w:val="num" w:pos="3600"/>
        </w:tabs>
        <w:ind w:left="3600" w:hanging="360"/>
      </w:pPr>
      <w:rPr>
        <w:rFonts w:ascii="Times" w:hAnsi="Times" w:hint="default"/>
      </w:rPr>
    </w:lvl>
    <w:lvl w:ilvl="5" w:tplc="AAD6457E" w:tentative="1">
      <w:start w:val="1"/>
      <w:numFmt w:val="bullet"/>
      <w:lvlText w:val="•"/>
      <w:lvlJc w:val="left"/>
      <w:pPr>
        <w:tabs>
          <w:tab w:val="num" w:pos="4320"/>
        </w:tabs>
        <w:ind w:left="4320" w:hanging="360"/>
      </w:pPr>
      <w:rPr>
        <w:rFonts w:ascii="Times" w:hAnsi="Times" w:hint="default"/>
      </w:rPr>
    </w:lvl>
    <w:lvl w:ilvl="6" w:tplc="622EEC62" w:tentative="1">
      <w:start w:val="1"/>
      <w:numFmt w:val="bullet"/>
      <w:lvlText w:val="•"/>
      <w:lvlJc w:val="left"/>
      <w:pPr>
        <w:tabs>
          <w:tab w:val="num" w:pos="5040"/>
        </w:tabs>
        <w:ind w:left="5040" w:hanging="360"/>
      </w:pPr>
      <w:rPr>
        <w:rFonts w:ascii="Times" w:hAnsi="Times" w:hint="default"/>
      </w:rPr>
    </w:lvl>
    <w:lvl w:ilvl="7" w:tplc="2320F7C2" w:tentative="1">
      <w:start w:val="1"/>
      <w:numFmt w:val="bullet"/>
      <w:lvlText w:val="•"/>
      <w:lvlJc w:val="left"/>
      <w:pPr>
        <w:tabs>
          <w:tab w:val="num" w:pos="5760"/>
        </w:tabs>
        <w:ind w:left="5760" w:hanging="360"/>
      </w:pPr>
      <w:rPr>
        <w:rFonts w:ascii="Times" w:hAnsi="Times" w:hint="default"/>
      </w:rPr>
    </w:lvl>
    <w:lvl w:ilvl="8" w:tplc="7ED66E7E" w:tentative="1">
      <w:start w:val="1"/>
      <w:numFmt w:val="bullet"/>
      <w:lvlText w:val="•"/>
      <w:lvlJc w:val="left"/>
      <w:pPr>
        <w:tabs>
          <w:tab w:val="num" w:pos="6480"/>
        </w:tabs>
        <w:ind w:left="6480" w:hanging="360"/>
      </w:pPr>
      <w:rPr>
        <w:rFonts w:ascii="Times" w:hAnsi="Times" w:hint="default"/>
      </w:rPr>
    </w:lvl>
  </w:abstractNum>
  <w:abstractNum w:abstractNumId="14">
    <w:nsid w:val="5E923F54"/>
    <w:multiLevelType w:val="hybridMultilevel"/>
    <w:tmpl w:val="65223DD6"/>
    <w:lvl w:ilvl="0" w:tplc="890AE3E6">
      <w:start w:val="1"/>
      <w:numFmt w:val="bullet"/>
      <w:lvlText w:val="•"/>
      <w:lvlJc w:val="left"/>
      <w:pPr>
        <w:tabs>
          <w:tab w:val="num" w:pos="720"/>
        </w:tabs>
        <w:ind w:left="720" w:hanging="360"/>
      </w:pPr>
      <w:rPr>
        <w:rFonts w:ascii="Arial" w:hAnsi="Arial" w:hint="default"/>
      </w:rPr>
    </w:lvl>
    <w:lvl w:ilvl="1" w:tplc="8B6C21F2" w:tentative="1">
      <w:start w:val="1"/>
      <w:numFmt w:val="bullet"/>
      <w:lvlText w:val="•"/>
      <w:lvlJc w:val="left"/>
      <w:pPr>
        <w:tabs>
          <w:tab w:val="num" w:pos="1440"/>
        </w:tabs>
        <w:ind w:left="1440" w:hanging="360"/>
      </w:pPr>
      <w:rPr>
        <w:rFonts w:ascii="Arial" w:hAnsi="Arial" w:hint="default"/>
      </w:rPr>
    </w:lvl>
    <w:lvl w:ilvl="2" w:tplc="AF62BD6A" w:tentative="1">
      <w:start w:val="1"/>
      <w:numFmt w:val="bullet"/>
      <w:lvlText w:val="•"/>
      <w:lvlJc w:val="left"/>
      <w:pPr>
        <w:tabs>
          <w:tab w:val="num" w:pos="2160"/>
        </w:tabs>
        <w:ind w:left="2160" w:hanging="360"/>
      </w:pPr>
      <w:rPr>
        <w:rFonts w:ascii="Arial" w:hAnsi="Arial" w:hint="default"/>
      </w:rPr>
    </w:lvl>
    <w:lvl w:ilvl="3" w:tplc="2BEEACFE" w:tentative="1">
      <w:start w:val="1"/>
      <w:numFmt w:val="bullet"/>
      <w:lvlText w:val="•"/>
      <w:lvlJc w:val="left"/>
      <w:pPr>
        <w:tabs>
          <w:tab w:val="num" w:pos="2880"/>
        </w:tabs>
        <w:ind w:left="2880" w:hanging="360"/>
      </w:pPr>
      <w:rPr>
        <w:rFonts w:ascii="Arial" w:hAnsi="Arial" w:hint="default"/>
      </w:rPr>
    </w:lvl>
    <w:lvl w:ilvl="4" w:tplc="409E3F22" w:tentative="1">
      <w:start w:val="1"/>
      <w:numFmt w:val="bullet"/>
      <w:lvlText w:val="•"/>
      <w:lvlJc w:val="left"/>
      <w:pPr>
        <w:tabs>
          <w:tab w:val="num" w:pos="3600"/>
        </w:tabs>
        <w:ind w:left="3600" w:hanging="360"/>
      </w:pPr>
      <w:rPr>
        <w:rFonts w:ascii="Arial" w:hAnsi="Arial" w:hint="default"/>
      </w:rPr>
    </w:lvl>
    <w:lvl w:ilvl="5" w:tplc="586A54F4" w:tentative="1">
      <w:start w:val="1"/>
      <w:numFmt w:val="bullet"/>
      <w:lvlText w:val="•"/>
      <w:lvlJc w:val="left"/>
      <w:pPr>
        <w:tabs>
          <w:tab w:val="num" w:pos="4320"/>
        </w:tabs>
        <w:ind w:left="4320" w:hanging="360"/>
      </w:pPr>
      <w:rPr>
        <w:rFonts w:ascii="Arial" w:hAnsi="Arial" w:hint="default"/>
      </w:rPr>
    </w:lvl>
    <w:lvl w:ilvl="6" w:tplc="A3DCCCAA" w:tentative="1">
      <w:start w:val="1"/>
      <w:numFmt w:val="bullet"/>
      <w:lvlText w:val="•"/>
      <w:lvlJc w:val="left"/>
      <w:pPr>
        <w:tabs>
          <w:tab w:val="num" w:pos="5040"/>
        </w:tabs>
        <w:ind w:left="5040" w:hanging="360"/>
      </w:pPr>
      <w:rPr>
        <w:rFonts w:ascii="Arial" w:hAnsi="Arial" w:hint="default"/>
      </w:rPr>
    </w:lvl>
    <w:lvl w:ilvl="7" w:tplc="2A0C8C94" w:tentative="1">
      <w:start w:val="1"/>
      <w:numFmt w:val="bullet"/>
      <w:lvlText w:val="•"/>
      <w:lvlJc w:val="left"/>
      <w:pPr>
        <w:tabs>
          <w:tab w:val="num" w:pos="5760"/>
        </w:tabs>
        <w:ind w:left="5760" w:hanging="360"/>
      </w:pPr>
      <w:rPr>
        <w:rFonts w:ascii="Arial" w:hAnsi="Arial" w:hint="default"/>
      </w:rPr>
    </w:lvl>
    <w:lvl w:ilvl="8" w:tplc="B4281228" w:tentative="1">
      <w:start w:val="1"/>
      <w:numFmt w:val="bullet"/>
      <w:lvlText w:val="•"/>
      <w:lvlJc w:val="left"/>
      <w:pPr>
        <w:tabs>
          <w:tab w:val="num" w:pos="6480"/>
        </w:tabs>
        <w:ind w:left="6480" w:hanging="360"/>
      </w:pPr>
      <w:rPr>
        <w:rFonts w:ascii="Arial" w:hAnsi="Arial" w:hint="default"/>
      </w:rPr>
    </w:lvl>
  </w:abstractNum>
  <w:abstractNum w:abstractNumId="15">
    <w:nsid w:val="71936981"/>
    <w:multiLevelType w:val="hybridMultilevel"/>
    <w:tmpl w:val="97B816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723C3DCE"/>
    <w:multiLevelType w:val="hybridMultilevel"/>
    <w:tmpl w:val="96B28E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725F7D6E"/>
    <w:multiLevelType w:val="hybridMultilevel"/>
    <w:tmpl w:val="A34E72B0"/>
    <w:lvl w:ilvl="0" w:tplc="18090001">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8">
    <w:nsid w:val="77FD6BD7"/>
    <w:multiLevelType w:val="hybridMultilevel"/>
    <w:tmpl w:val="DE8EA0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num>
  <w:num w:numId="5">
    <w:abstractNumId w:val="14"/>
  </w:num>
  <w:num w:numId="6">
    <w:abstractNumId w:val="11"/>
  </w:num>
  <w:num w:numId="7">
    <w:abstractNumId w:val="3"/>
  </w:num>
  <w:num w:numId="8">
    <w:abstractNumId w:val="16"/>
  </w:num>
  <w:num w:numId="9">
    <w:abstractNumId w:val="1"/>
  </w:num>
  <w:num w:numId="10">
    <w:abstractNumId w:val="15"/>
  </w:num>
  <w:num w:numId="11">
    <w:abstractNumId w:val="12"/>
  </w:num>
  <w:num w:numId="12">
    <w:abstractNumId w:val="18"/>
  </w:num>
  <w:num w:numId="13">
    <w:abstractNumId w:val="9"/>
  </w:num>
  <w:num w:numId="14">
    <w:abstractNumId w:val="0"/>
  </w:num>
  <w:num w:numId="15">
    <w:abstractNumId w:val="7"/>
  </w:num>
  <w:num w:numId="16">
    <w:abstractNumId w:val="10"/>
  </w:num>
  <w:num w:numId="17">
    <w:abstractNumId w:val="17"/>
  </w:num>
  <w:num w:numId="18">
    <w:abstractNumId w:val="2"/>
  </w:num>
  <w:num w:numId="19">
    <w:abstractNumId w:val="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C21"/>
    <w:rsid w:val="00082C40"/>
    <w:rsid w:val="00084226"/>
    <w:rsid w:val="000917C5"/>
    <w:rsid w:val="000F6EE8"/>
    <w:rsid w:val="00106F75"/>
    <w:rsid w:val="002924D0"/>
    <w:rsid w:val="002961C1"/>
    <w:rsid w:val="002D0B55"/>
    <w:rsid w:val="002D0D53"/>
    <w:rsid w:val="003830F6"/>
    <w:rsid w:val="003B5B94"/>
    <w:rsid w:val="003F61D0"/>
    <w:rsid w:val="004157BF"/>
    <w:rsid w:val="00433504"/>
    <w:rsid w:val="004A23EA"/>
    <w:rsid w:val="004B31A2"/>
    <w:rsid w:val="00572BD0"/>
    <w:rsid w:val="00575D1C"/>
    <w:rsid w:val="00631428"/>
    <w:rsid w:val="00651A83"/>
    <w:rsid w:val="00680148"/>
    <w:rsid w:val="00687B6B"/>
    <w:rsid w:val="006C167A"/>
    <w:rsid w:val="00845C21"/>
    <w:rsid w:val="00850D7F"/>
    <w:rsid w:val="00853428"/>
    <w:rsid w:val="008535E9"/>
    <w:rsid w:val="00862F0A"/>
    <w:rsid w:val="00A22812"/>
    <w:rsid w:val="00A22E93"/>
    <w:rsid w:val="00A236CA"/>
    <w:rsid w:val="00A35527"/>
    <w:rsid w:val="00A47EBC"/>
    <w:rsid w:val="00A9452A"/>
    <w:rsid w:val="00A9783B"/>
    <w:rsid w:val="00B43657"/>
    <w:rsid w:val="00BB3CD2"/>
    <w:rsid w:val="00BE560A"/>
    <w:rsid w:val="00C0255A"/>
    <w:rsid w:val="00C07A65"/>
    <w:rsid w:val="00C707DA"/>
    <w:rsid w:val="00C92390"/>
    <w:rsid w:val="00C961C3"/>
    <w:rsid w:val="00CA57EA"/>
    <w:rsid w:val="00CD0C0D"/>
    <w:rsid w:val="00D11196"/>
    <w:rsid w:val="00D514CC"/>
    <w:rsid w:val="00DC5080"/>
    <w:rsid w:val="00DF5772"/>
    <w:rsid w:val="00DF71E6"/>
    <w:rsid w:val="00E24460"/>
    <w:rsid w:val="00E8793D"/>
    <w:rsid w:val="00EA7D2D"/>
    <w:rsid w:val="00EC004B"/>
    <w:rsid w:val="00F01280"/>
    <w:rsid w:val="00F936D9"/>
    <w:rsid w:val="00FC0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C084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C50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936D9"/>
    <w:pPr>
      <w:keepNext/>
      <w:outlineLvl w:val="1"/>
    </w:pPr>
    <w:rPr>
      <w:rFonts w:ascii="Arial" w:eastAsia="Times New Roman" w:hAnsi="Arial" w:cs="Times New Roman"/>
      <w:b/>
      <w:bCs/>
      <w:i/>
      <w:iCs/>
      <w:sz w:val="28"/>
      <w:szCs w:val="28"/>
    </w:rPr>
  </w:style>
  <w:style w:type="paragraph" w:styleId="Heading3">
    <w:name w:val="heading 3"/>
    <w:basedOn w:val="Normal"/>
    <w:link w:val="Heading3Char"/>
    <w:qFormat/>
    <w:rsid w:val="00F936D9"/>
    <w:pPr>
      <w:spacing w:before="100" w:beforeAutospacing="1" w:after="100" w:afterAutospacing="1"/>
      <w:outlineLvl w:val="2"/>
    </w:pPr>
    <w:rPr>
      <w:rFonts w:ascii="Arial" w:eastAsia="Times New Roman" w:hAnsi="Arial"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C21"/>
    <w:pPr>
      <w:tabs>
        <w:tab w:val="center" w:pos="4320"/>
        <w:tab w:val="right" w:pos="8640"/>
      </w:tabs>
    </w:pPr>
  </w:style>
  <w:style w:type="character" w:customStyle="1" w:styleId="HeaderChar">
    <w:name w:val="Header Char"/>
    <w:basedOn w:val="DefaultParagraphFont"/>
    <w:link w:val="Header"/>
    <w:uiPriority w:val="99"/>
    <w:rsid w:val="00845C21"/>
  </w:style>
  <w:style w:type="paragraph" w:styleId="Footer">
    <w:name w:val="footer"/>
    <w:basedOn w:val="Normal"/>
    <w:link w:val="FooterChar"/>
    <w:uiPriority w:val="99"/>
    <w:unhideWhenUsed/>
    <w:rsid w:val="00845C21"/>
    <w:pPr>
      <w:tabs>
        <w:tab w:val="center" w:pos="4320"/>
        <w:tab w:val="right" w:pos="8640"/>
      </w:tabs>
    </w:pPr>
  </w:style>
  <w:style w:type="character" w:customStyle="1" w:styleId="FooterChar">
    <w:name w:val="Footer Char"/>
    <w:basedOn w:val="DefaultParagraphFont"/>
    <w:link w:val="Footer"/>
    <w:uiPriority w:val="99"/>
    <w:rsid w:val="00845C21"/>
  </w:style>
  <w:style w:type="paragraph" w:styleId="BalloonText">
    <w:name w:val="Balloon Text"/>
    <w:basedOn w:val="Normal"/>
    <w:link w:val="BalloonTextChar"/>
    <w:uiPriority w:val="99"/>
    <w:semiHidden/>
    <w:unhideWhenUsed/>
    <w:rsid w:val="00845C21"/>
    <w:rPr>
      <w:rFonts w:ascii="Lucida Grande" w:hAnsi="Lucida Grande"/>
      <w:sz w:val="18"/>
      <w:szCs w:val="18"/>
    </w:rPr>
  </w:style>
  <w:style w:type="character" w:customStyle="1" w:styleId="BalloonTextChar">
    <w:name w:val="Balloon Text Char"/>
    <w:basedOn w:val="DefaultParagraphFont"/>
    <w:link w:val="BalloonText"/>
    <w:uiPriority w:val="99"/>
    <w:semiHidden/>
    <w:rsid w:val="00845C21"/>
    <w:rPr>
      <w:rFonts w:ascii="Lucida Grande" w:hAnsi="Lucida Grande"/>
      <w:sz w:val="18"/>
      <w:szCs w:val="18"/>
    </w:rPr>
  </w:style>
  <w:style w:type="table" w:styleId="LightShading-Accent1">
    <w:name w:val="Light Shading Accent 1"/>
    <w:basedOn w:val="TableNormal"/>
    <w:uiPriority w:val="60"/>
    <w:rsid w:val="00A22812"/>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asicParagraph">
    <w:name w:val="[Basic Paragraph]"/>
    <w:basedOn w:val="Normal"/>
    <w:uiPriority w:val="99"/>
    <w:rsid w:val="00084226"/>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character" w:customStyle="1" w:styleId="Heading2Char">
    <w:name w:val="Heading 2 Char"/>
    <w:basedOn w:val="DefaultParagraphFont"/>
    <w:link w:val="Heading2"/>
    <w:rsid w:val="00F936D9"/>
    <w:rPr>
      <w:rFonts w:ascii="Arial" w:eastAsia="Times New Roman" w:hAnsi="Arial" w:cs="Times New Roman"/>
      <w:b/>
      <w:bCs/>
      <w:i/>
      <w:iCs/>
      <w:sz w:val="28"/>
      <w:szCs w:val="28"/>
    </w:rPr>
  </w:style>
  <w:style w:type="character" w:customStyle="1" w:styleId="Heading3Char">
    <w:name w:val="Heading 3 Char"/>
    <w:basedOn w:val="DefaultParagraphFont"/>
    <w:link w:val="Heading3"/>
    <w:rsid w:val="00F936D9"/>
    <w:rPr>
      <w:rFonts w:ascii="Arial" w:eastAsia="Times New Roman" w:hAnsi="Arial" w:cs="Times New Roman"/>
      <w:b/>
      <w:bCs/>
      <w:sz w:val="26"/>
      <w:szCs w:val="26"/>
    </w:rPr>
  </w:style>
  <w:style w:type="paragraph" w:styleId="Title">
    <w:name w:val="Title"/>
    <w:basedOn w:val="Normal"/>
    <w:link w:val="TitleChar"/>
    <w:qFormat/>
    <w:rsid w:val="00F936D9"/>
    <w:pPr>
      <w:jc w:val="center"/>
    </w:pPr>
    <w:rPr>
      <w:rFonts w:ascii="Verdana" w:eastAsia="Times New Roman" w:hAnsi="Verdana" w:cs="Times New Roman"/>
      <w:b/>
      <w:bCs/>
      <w:sz w:val="32"/>
    </w:rPr>
  </w:style>
  <w:style w:type="character" w:customStyle="1" w:styleId="TitleChar">
    <w:name w:val="Title Char"/>
    <w:basedOn w:val="DefaultParagraphFont"/>
    <w:link w:val="Title"/>
    <w:rsid w:val="00F936D9"/>
    <w:rPr>
      <w:rFonts w:ascii="Verdana" w:eastAsia="Times New Roman" w:hAnsi="Verdana" w:cs="Times New Roman"/>
      <w:b/>
      <w:bCs/>
      <w:sz w:val="32"/>
    </w:rPr>
  </w:style>
  <w:style w:type="paragraph" w:styleId="BlockText">
    <w:name w:val="Block Text"/>
    <w:basedOn w:val="Normal"/>
    <w:uiPriority w:val="99"/>
    <w:rsid w:val="00F936D9"/>
    <w:pPr>
      <w:spacing w:before="100" w:beforeAutospacing="1" w:after="240"/>
      <w:ind w:left="720" w:right="720"/>
      <w:jc w:val="both"/>
    </w:pPr>
    <w:rPr>
      <w:rFonts w:ascii="Arial" w:eastAsia="Times New Roman" w:hAnsi="Arial" w:cs="Arial"/>
      <w:sz w:val="22"/>
    </w:rPr>
  </w:style>
  <w:style w:type="character" w:styleId="Hyperlink">
    <w:name w:val="Hyperlink"/>
    <w:rsid w:val="00F936D9"/>
    <w:rPr>
      <w:color w:val="0000FF"/>
      <w:u w:val="single"/>
    </w:rPr>
  </w:style>
  <w:style w:type="paragraph" w:styleId="ListParagraph">
    <w:name w:val="List Paragraph"/>
    <w:basedOn w:val="Normal"/>
    <w:uiPriority w:val="34"/>
    <w:qFormat/>
    <w:rsid w:val="00F936D9"/>
    <w:pPr>
      <w:spacing w:line="276" w:lineRule="auto"/>
      <w:ind w:left="720"/>
      <w:contextualSpacing/>
    </w:pPr>
    <w:rPr>
      <w:rFonts w:ascii="Calibri" w:eastAsia="Times New Roman" w:hAnsi="Calibri" w:cs="Times New Roman"/>
      <w:sz w:val="22"/>
      <w:szCs w:val="22"/>
      <w:lang w:val="en-IE"/>
    </w:rPr>
  </w:style>
  <w:style w:type="paragraph" w:styleId="PlainText">
    <w:name w:val="Plain Text"/>
    <w:basedOn w:val="Normal"/>
    <w:link w:val="PlainTextChar"/>
    <w:uiPriority w:val="99"/>
    <w:unhideWhenUsed/>
    <w:rsid w:val="00F936D9"/>
    <w:rPr>
      <w:rFonts w:ascii="Consolas" w:eastAsia="Calibri" w:hAnsi="Consolas" w:cs="Times New Roman"/>
      <w:sz w:val="21"/>
      <w:szCs w:val="21"/>
      <w:lang w:val="x-none" w:eastAsia="x-none"/>
    </w:rPr>
  </w:style>
  <w:style w:type="character" w:customStyle="1" w:styleId="PlainTextChar">
    <w:name w:val="Plain Text Char"/>
    <w:basedOn w:val="DefaultParagraphFont"/>
    <w:link w:val="PlainText"/>
    <w:uiPriority w:val="99"/>
    <w:rsid w:val="00F936D9"/>
    <w:rPr>
      <w:rFonts w:ascii="Consolas" w:eastAsia="Calibri" w:hAnsi="Consolas" w:cs="Times New Roman"/>
      <w:sz w:val="21"/>
      <w:szCs w:val="21"/>
      <w:lang w:val="x-none" w:eastAsia="x-none"/>
    </w:rPr>
  </w:style>
  <w:style w:type="paragraph" w:styleId="NoSpacing">
    <w:name w:val="No Spacing"/>
    <w:uiPriority w:val="1"/>
    <w:qFormat/>
    <w:rsid w:val="00F936D9"/>
    <w:rPr>
      <w:rFonts w:ascii="Calibri" w:eastAsia="Calibri" w:hAnsi="Calibri" w:cs="Times New Roman"/>
      <w:sz w:val="22"/>
      <w:szCs w:val="22"/>
      <w:lang w:val="en-IE"/>
    </w:rPr>
  </w:style>
  <w:style w:type="character" w:customStyle="1" w:styleId="Heading1Char">
    <w:name w:val="Heading 1 Char"/>
    <w:basedOn w:val="DefaultParagraphFont"/>
    <w:link w:val="Heading1"/>
    <w:uiPriority w:val="9"/>
    <w:rsid w:val="00DC5080"/>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DC5080"/>
    <w:rPr>
      <w:sz w:val="16"/>
      <w:szCs w:val="16"/>
    </w:rPr>
  </w:style>
  <w:style w:type="paragraph" w:styleId="CommentText">
    <w:name w:val="annotation text"/>
    <w:basedOn w:val="Normal"/>
    <w:link w:val="CommentTextChar"/>
    <w:uiPriority w:val="99"/>
    <w:unhideWhenUsed/>
    <w:rsid w:val="00DC5080"/>
    <w:rPr>
      <w:sz w:val="20"/>
      <w:szCs w:val="20"/>
    </w:rPr>
  </w:style>
  <w:style w:type="character" w:customStyle="1" w:styleId="CommentTextChar">
    <w:name w:val="Comment Text Char"/>
    <w:basedOn w:val="DefaultParagraphFont"/>
    <w:link w:val="CommentText"/>
    <w:uiPriority w:val="99"/>
    <w:rsid w:val="00DC5080"/>
    <w:rPr>
      <w:sz w:val="20"/>
      <w:szCs w:val="20"/>
    </w:rPr>
  </w:style>
  <w:style w:type="paragraph" w:customStyle="1" w:styleId="Default">
    <w:name w:val="Default"/>
    <w:rsid w:val="00C0255A"/>
    <w:pPr>
      <w:autoSpaceDE w:val="0"/>
      <w:autoSpaceDN w:val="0"/>
      <w:adjustRightInd w:val="0"/>
    </w:pPr>
    <w:rPr>
      <w:rFonts w:ascii="Times New Roman" w:eastAsia="Calibri"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C50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936D9"/>
    <w:pPr>
      <w:keepNext/>
      <w:outlineLvl w:val="1"/>
    </w:pPr>
    <w:rPr>
      <w:rFonts w:ascii="Arial" w:eastAsia="Times New Roman" w:hAnsi="Arial" w:cs="Times New Roman"/>
      <w:b/>
      <w:bCs/>
      <w:i/>
      <w:iCs/>
      <w:sz w:val="28"/>
      <w:szCs w:val="28"/>
    </w:rPr>
  </w:style>
  <w:style w:type="paragraph" w:styleId="Heading3">
    <w:name w:val="heading 3"/>
    <w:basedOn w:val="Normal"/>
    <w:link w:val="Heading3Char"/>
    <w:qFormat/>
    <w:rsid w:val="00F936D9"/>
    <w:pPr>
      <w:spacing w:before="100" w:beforeAutospacing="1" w:after="100" w:afterAutospacing="1"/>
      <w:outlineLvl w:val="2"/>
    </w:pPr>
    <w:rPr>
      <w:rFonts w:ascii="Arial" w:eastAsia="Times New Roman" w:hAnsi="Arial"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C21"/>
    <w:pPr>
      <w:tabs>
        <w:tab w:val="center" w:pos="4320"/>
        <w:tab w:val="right" w:pos="8640"/>
      </w:tabs>
    </w:pPr>
  </w:style>
  <w:style w:type="character" w:customStyle="1" w:styleId="HeaderChar">
    <w:name w:val="Header Char"/>
    <w:basedOn w:val="DefaultParagraphFont"/>
    <w:link w:val="Header"/>
    <w:uiPriority w:val="99"/>
    <w:rsid w:val="00845C21"/>
  </w:style>
  <w:style w:type="paragraph" w:styleId="Footer">
    <w:name w:val="footer"/>
    <w:basedOn w:val="Normal"/>
    <w:link w:val="FooterChar"/>
    <w:uiPriority w:val="99"/>
    <w:unhideWhenUsed/>
    <w:rsid w:val="00845C21"/>
    <w:pPr>
      <w:tabs>
        <w:tab w:val="center" w:pos="4320"/>
        <w:tab w:val="right" w:pos="8640"/>
      </w:tabs>
    </w:pPr>
  </w:style>
  <w:style w:type="character" w:customStyle="1" w:styleId="FooterChar">
    <w:name w:val="Footer Char"/>
    <w:basedOn w:val="DefaultParagraphFont"/>
    <w:link w:val="Footer"/>
    <w:uiPriority w:val="99"/>
    <w:rsid w:val="00845C21"/>
  </w:style>
  <w:style w:type="paragraph" w:styleId="BalloonText">
    <w:name w:val="Balloon Text"/>
    <w:basedOn w:val="Normal"/>
    <w:link w:val="BalloonTextChar"/>
    <w:uiPriority w:val="99"/>
    <w:semiHidden/>
    <w:unhideWhenUsed/>
    <w:rsid w:val="00845C21"/>
    <w:rPr>
      <w:rFonts w:ascii="Lucida Grande" w:hAnsi="Lucida Grande"/>
      <w:sz w:val="18"/>
      <w:szCs w:val="18"/>
    </w:rPr>
  </w:style>
  <w:style w:type="character" w:customStyle="1" w:styleId="BalloonTextChar">
    <w:name w:val="Balloon Text Char"/>
    <w:basedOn w:val="DefaultParagraphFont"/>
    <w:link w:val="BalloonText"/>
    <w:uiPriority w:val="99"/>
    <w:semiHidden/>
    <w:rsid w:val="00845C21"/>
    <w:rPr>
      <w:rFonts w:ascii="Lucida Grande" w:hAnsi="Lucida Grande"/>
      <w:sz w:val="18"/>
      <w:szCs w:val="18"/>
    </w:rPr>
  </w:style>
  <w:style w:type="table" w:styleId="LightShading-Accent1">
    <w:name w:val="Light Shading Accent 1"/>
    <w:basedOn w:val="TableNormal"/>
    <w:uiPriority w:val="60"/>
    <w:rsid w:val="00A22812"/>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asicParagraph">
    <w:name w:val="[Basic Paragraph]"/>
    <w:basedOn w:val="Normal"/>
    <w:uiPriority w:val="99"/>
    <w:rsid w:val="00084226"/>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character" w:customStyle="1" w:styleId="Heading2Char">
    <w:name w:val="Heading 2 Char"/>
    <w:basedOn w:val="DefaultParagraphFont"/>
    <w:link w:val="Heading2"/>
    <w:rsid w:val="00F936D9"/>
    <w:rPr>
      <w:rFonts w:ascii="Arial" w:eastAsia="Times New Roman" w:hAnsi="Arial" w:cs="Times New Roman"/>
      <w:b/>
      <w:bCs/>
      <w:i/>
      <w:iCs/>
      <w:sz w:val="28"/>
      <w:szCs w:val="28"/>
    </w:rPr>
  </w:style>
  <w:style w:type="character" w:customStyle="1" w:styleId="Heading3Char">
    <w:name w:val="Heading 3 Char"/>
    <w:basedOn w:val="DefaultParagraphFont"/>
    <w:link w:val="Heading3"/>
    <w:rsid w:val="00F936D9"/>
    <w:rPr>
      <w:rFonts w:ascii="Arial" w:eastAsia="Times New Roman" w:hAnsi="Arial" w:cs="Times New Roman"/>
      <w:b/>
      <w:bCs/>
      <w:sz w:val="26"/>
      <w:szCs w:val="26"/>
    </w:rPr>
  </w:style>
  <w:style w:type="paragraph" w:styleId="Title">
    <w:name w:val="Title"/>
    <w:basedOn w:val="Normal"/>
    <w:link w:val="TitleChar"/>
    <w:qFormat/>
    <w:rsid w:val="00F936D9"/>
    <w:pPr>
      <w:jc w:val="center"/>
    </w:pPr>
    <w:rPr>
      <w:rFonts w:ascii="Verdana" w:eastAsia="Times New Roman" w:hAnsi="Verdana" w:cs="Times New Roman"/>
      <w:b/>
      <w:bCs/>
      <w:sz w:val="32"/>
    </w:rPr>
  </w:style>
  <w:style w:type="character" w:customStyle="1" w:styleId="TitleChar">
    <w:name w:val="Title Char"/>
    <w:basedOn w:val="DefaultParagraphFont"/>
    <w:link w:val="Title"/>
    <w:rsid w:val="00F936D9"/>
    <w:rPr>
      <w:rFonts w:ascii="Verdana" w:eastAsia="Times New Roman" w:hAnsi="Verdana" w:cs="Times New Roman"/>
      <w:b/>
      <w:bCs/>
      <w:sz w:val="32"/>
    </w:rPr>
  </w:style>
  <w:style w:type="paragraph" w:styleId="BlockText">
    <w:name w:val="Block Text"/>
    <w:basedOn w:val="Normal"/>
    <w:uiPriority w:val="99"/>
    <w:rsid w:val="00F936D9"/>
    <w:pPr>
      <w:spacing w:before="100" w:beforeAutospacing="1" w:after="240"/>
      <w:ind w:left="720" w:right="720"/>
      <w:jc w:val="both"/>
    </w:pPr>
    <w:rPr>
      <w:rFonts w:ascii="Arial" w:eastAsia="Times New Roman" w:hAnsi="Arial" w:cs="Arial"/>
      <w:sz w:val="22"/>
    </w:rPr>
  </w:style>
  <w:style w:type="character" w:styleId="Hyperlink">
    <w:name w:val="Hyperlink"/>
    <w:rsid w:val="00F936D9"/>
    <w:rPr>
      <w:color w:val="0000FF"/>
      <w:u w:val="single"/>
    </w:rPr>
  </w:style>
  <w:style w:type="paragraph" w:styleId="ListParagraph">
    <w:name w:val="List Paragraph"/>
    <w:basedOn w:val="Normal"/>
    <w:uiPriority w:val="34"/>
    <w:qFormat/>
    <w:rsid w:val="00F936D9"/>
    <w:pPr>
      <w:spacing w:line="276" w:lineRule="auto"/>
      <w:ind w:left="720"/>
      <w:contextualSpacing/>
    </w:pPr>
    <w:rPr>
      <w:rFonts w:ascii="Calibri" w:eastAsia="Times New Roman" w:hAnsi="Calibri" w:cs="Times New Roman"/>
      <w:sz w:val="22"/>
      <w:szCs w:val="22"/>
      <w:lang w:val="en-IE"/>
    </w:rPr>
  </w:style>
  <w:style w:type="paragraph" w:styleId="PlainText">
    <w:name w:val="Plain Text"/>
    <w:basedOn w:val="Normal"/>
    <w:link w:val="PlainTextChar"/>
    <w:uiPriority w:val="99"/>
    <w:unhideWhenUsed/>
    <w:rsid w:val="00F936D9"/>
    <w:rPr>
      <w:rFonts w:ascii="Consolas" w:eastAsia="Calibri" w:hAnsi="Consolas" w:cs="Times New Roman"/>
      <w:sz w:val="21"/>
      <w:szCs w:val="21"/>
      <w:lang w:val="x-none" w:eastAsia="x-none"/>
    </w:rPr>
  </w:style>
  <w:style w:type="character" w:customStyle="1" w:styleId="PlainTextChar">
    <w:name w:val="Plain Text Char"/>
    <w:basedOn w:val="DefaultParagraphFont"/>
    <w:link w:val="PlainText"/>
    <w:uiPriority w:val="99"/>
    <w:rsid w:val="00F936D9"/>
    <w:rPr>
      <w:rFonts w:ascii="Consolas" w:eastAsia="Calibri" w:hAnsi="Consolas" w:cs="Times New Roman"/>
      <w:sz w:val="21"/>
      <w:szCs w:val="21"/>
      <w:lang w:val="x-none" w:eastAsia="x-none"/>
    </w:rPr>
  </w:style>
  <w:style w:type="paragraph" w:styleId="NoSpacing">
    <w:name w:val="No Spacing"/>
    <w:uiPriority w:val="1"/>
    <w:qFormat/>
    <w:rsid w:val="00F936D9"/>
    <w:rPr>
      <w:rFonts w:ascii="Calibri" w:eastAsia="Calibri" w:hAnsi="Calibri" w:cs="Times New Roman"/>
      <w:sz w:val="22"/>
      <w:szCs w:val="22"/>
      <w:lang w:val="en-IE"/>
    </w:rPr>
  </w:style>
  <w:style w:type="character" w:customStyle="1" w:styleId="Heading1Char">
    <w:name w:val="Heading 1 Char"/>
    <w:basedOn w:val="DefaultParagraphFont"/>
    <w:link w:val="Heading1"/>
    <w:uiPriority w:val="9"/>
    <w:rsid w:val="00DC5080"/>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DC5080"/>
    <w:rPr>
      <w:sz w:val="16"/>
      <w:szCs w:val="16"/>
    </w:rPr>
  </w:style>
  <w:style w:type="paragraph" w:styleId="CommentText">
    <w:name w:val="annotation text"/>
    <w:basedOn w:val="Normal"/>
    <w:link w:val="CommentTextChar"/>
    <w:uiPriority w:val="99"/>
    <w:unhideWhenUsed/>
    <w:rsid w:val="00DC5080"/>
    <w:rPr>
      <w:sz w:val="20"/>
      <w:szCs w:val="20"/>
    </w:rPr>
  </w:style>
  <w:style w:type="character" w:customStyle="1" w:styleId="CommentTextChar">
    <w:name w:val="Comment Text Char"/>
    <w:basedOn w:val="DefaultParagraphFont"/>
    <w:link w:val="CommentText"/>
    <w:uiPriority w:val="99"/>
    <w:rsid w:val="00DC5080"/>
    <w:rPr>
      <w:sz w:val="20"/>
      <w:szCs w:val="20"/>
    </w:rPr>
  </w:style>
  <w:style w:type="paragraph" w:customStyle="1" w:styleId="Default">
    <w:name w:val="Default"/>
    <w:rsid w:val="00C0255A"/>
    <w:pPr>
      <w:autoSpaceDE w:val="0"/>
      <w:autoSpaceDN w:val="0"/>
      <w:adjustRightInd w:val="0"/>
    </w:pPr>
    <w:rPr>
      <w:rFonts w:ascii="Times New Roman" w:eastAsia="Calibri"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815117">
      <w:bodyDiv w:val="1"/>
      <w:marLeft w:val="0"/>
      <w:marRight w:val="0"/>
      <w:marTop w:val="0"/>
      <w:marBottom w:val="0"/>
      <w:divBdr>
        <w:top w:val="none" w:sz="0" w:space="0" w:color="auto"/>
        <w:left w:val="none" w:sz="0" w:space="0" w:color="auto"/>
        <w:bottom w:val="none" w:sz="0" w:space="0" w:color="auto"/>
        <w:right w:val="none" w:sz="0" w:space="0" w:color="auto"/>
      </w:divBdr>
    </w:div>
    <w:div w:id="1084187544">
      <w:bodyDiv w:val="1"/>
      <w:marLeft w:val="0"/>
      <w:marRight w:val="0"/>
      <w:marTop w:val="0"/>
      <w:marBottom w:val="0"/>
      <w:divBdr>
        <w:top w:val="none" w:sz="0" w:space="0" w:color="auto"/>
        <w:left w:val="none" w:sz="0" w:space="0" w:color="auto"/>
        <w:bottom w:val="none" w:sz="0" w:space="0" w:color="auto"/>
        <w:right w:val="none" w:sz="0" w:space="0" w:color="auto"/>
      </w:divBdr>
    </w:div>
    <w:div w:id="1535118267">
      <w:bodyDiv w:val="1"/>
      <w:marLeft w:val="0"/>
      <w:marRight w:val="0"/>
      <w:marTop w:val="0"/>
      <w:marBottom w:val="0"/>
      <w:divBdr>
        <w:top w:val="none" w:sz="0" w:space="0" w:color="auto"/>
        <w:left w:val="none" w:sz="0" w:space="0" w:color="auto"/>
        <w:bottom w:val="none" w:sz="0" w:space="0" w:color="auto"/>
        <w:right w:val="none" w:sz="0" w:space="0" w:color="auto"/>
      </w:divBdr>
    </w:div>
    <w:div w:id="1713115859">
      <w:bodyDiv w:val="1"/>
      <w:marLeft w:val="0"/>
      <w:marRight w:val="0"/>
      <w:marTop w:val="0"/>
      <w:marBottom w:val="0"/>
      <w:divBdr>
        <w:top w:val="none" w:sz="0" w:space="0" w:color="auto"/>
        <w:left w:val="none" w:sz="0" w:space="0" w:color="auto"/>
        <w:bottom w:val="none" w:sz="0" w:space="0" w:color="auto"/>
        <w:right w:val="none" w:sz="0" w:space="0" w:color="auto"/>
      </w:divBdr>
    </w:div>
    <w:div w:id="2002393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ser.Mitchell@tcd.ie" TargetMode="External"/><Relationship Id="rId18" Type="http://schemas.openxmlformats.org/officeDocument/2006/relationships/hyperlink" Target="http://www.tcd.ie/Botany/"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www.tcd.ie/Zoology/"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pcoxon@tcd.ie" TargetMode="External"/><Relationship Id="rId17" Type="http://schemas.openxmlformats.org/officeDocument/2006/relationships/hyperlink" Target="http://hr.tcd.ie/" TargetMode="External"/><Relationship Id="rId25" Type="http://schemas.openxmlformats.org/officeDocument/2006/relationships/hyperlink" Target="http://www.naturalscience.tcd.ie/postgraduate/" TargetMode="External"/><Relationship Id="rId33"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naturalscience.tcd.ie/" TargetMode="External"/><Relationship Id="rId20" Type="http://schemas.openxmlformats.org/officeDocument/2006/relationships/hyperlink" Target="http://www.tcd.ie/Geology/" TargetMode="External"/><Relationship Id="rId29" Type="http://schemas.openxmlformats.org/officeDocument/2006/relationships/hyperlink" Target="http://jobs.tcd.i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turalscience.tcd.ie" TargetMode="External"/><Relationship Id="rId24" Type="http://schemas.openxmlformats.org/officeDocument/2006/relationships/hyperlink" Target="http://www.naturalscience.tcd.ie/undergraduate/" TargetMode="External"/><Relationship Id="rId32" Type="http://schemas.openxmlformats.org/officeDocument/2006/relationships/hyperlink" Target="http://www.universityvacancies.com/"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0.png"/><Relationship Id="rId23" Type="http://schemas.openxmlformats.org/officeDocument/2006/relationships/hyperlink" Target="http://www.ems.tcd.ie/" TargetMode="External"/><Relationship Id="rId28" Type="http://schemas.openxmlformats.org/officeDocument/2006/relationships/hyperlink" Target="http://www.topuniversities.com/subject-rankings" TargetMode="External"/><Relationship Id="rId36" Type="http://schemas.openxmlformats.org/officeDocument/2006/relationships/fontTable" Target="fontTable.xml"/><Relationship Id="rId10" Type="http://schemas.openxmlformats.org/officeDocument/2006/relationships/hyperlink" Target="http://www.tcd.ie/Geography" TargetMode="External"/><Relationship Id="rId19" Type="http://schemas.openxmlformats.org/officeDocument/2006/relationships/hyperlink" Target="http://www.tcd.ie/Geography/" TargetMode="External"/><Relationship Id="rId31" Type="http://schemas.openxmlformats.org/officeDocument/2006/relationships/hyperlink" Target="mailto:farrela4@tcd.ie" TargetMode="External"/><Relationship Id="rId4" Type="http://schemas.microsoft.com/office/2007/relationships/stylesWithEffects" Target="stylesWithEffects.xml"/><Relationship Id="rId9" Type="http://schemas.openxmlformats.org/officeDocument/2006/relationships/hyperlink" Target="http://www.tcd.ie/E3/" TargetMode="External"/><Relationship Id="rId14" Type="http://schemas.openxmlformats.org/officeDocument/2006/relationships/image" Target="media/image1.png"/><Relationship Id="rId22" Type="http://schemas.openxmlformats.org/officeDocument/2006/relationships/hyperlink" Target="http://www.naturalscience.tcd.ie/CENV2006/index.php" TargetMode="External"/><Relationship Id="rId27" Type="http://schemas.openxmlformats.org/officeDocument/2006/relationships/hyperlink" Target="http://www.topuniversities.com/faculty-rankings" TargetMode="External"/><Relationship Id="rId30" Type="http://schemas.openxmlformats.org/officeDocument/2006/relationships/hyperlink" Target="http://jobs.tcd.ie" TargetMode="External"/><Relationship Id="rId35"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24689-E664-493A-9AC6-B1FAA4620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3170</Words>
  <Characters>18071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Custodian Online</Company>
  <LinksUpToDate>false</LinksUpToDate>
  <CharactersWithSpaces>21199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Harrison</dc:creator>
  <cp:lastModifiedBy>Administrator</cp:lastModifiedBy>
  <cp:revision>5</cp:revision>
  <dcterms:created xsi:type="dcterms:W3CDTF">2015-08-10T09:27:00Z</dcterms:created>
  <dcterms:modified xsi:type="dcterms:W3CDTF">2015-08-12T14:54:00Z</dcterms:modified>
</cp:coreProperties>
</file>